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12D9" w:rsidR="002F6070" w:rsidP="006B4529" w:rsidRDefault="002012D9" w14:paraId="7A85E62A" w14:textId="77777777">
      <w:pPr>
        <w:bidi w:val="false"/>
        <w:rPr>
          <w:b/>
          <w:color w:val="595959" w:themeColor="text1" w:themeTint="A6"/>
          <w:sz w:val="44"/>
          <w:szCs w:val="44"/>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2012D9">
        <w:rPr>
          <w:noProof/>
          <w:color w:val="595959" w:themeColor="text1" w:themeTint="A6"/>
          <w:sz w:val="44"/>
          <w:szCs w:val="44"/>
          <w:lang w:val="German"/>
        </w:rPr>
        <w:drawing>
          <wp:anchor distT="0" distB="0" distL="114300" distR="114300" simplePos="0" relativeHeight="251660288" behindDoc="1" locked="0" layoutInCell="1" allowOverlap="1" wp14:editId="13120276" wp14:anchorId="7388AAB3">
            <wp:simplePos x="0" y="0"/>
            <wp:positionH relativeFrom="column">
              <wp:posOffset>6499860</wp:posOffset>
            </wp:positionH>
            <wp:positionV relativeFrom="paragraph">
              <wp:posOffset>0</wp:posOffset>
            </wp:positionV>
            <wp:extent cx="2726648" cy="378393"/>
            <wp:effectExtent l="0" t="0" r="0" b="3175"/>
            <wp:wrapTight wrapText="bothSides">
              <wp:wrapPolygon edited="0">
                <wp:start x="0" y="0"/>
                <wp:lineTo x="0" y="21055"/>
                <wp:lineTo x="21434" y="21055"/>
                <wp:lineTo x="21434" y="0"/>
                <wp:lineTo x="0" y="0"/>
              </wp:wrapPolygon>
            </wp:wrapTight>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6648" cy="378393"/>
                    </a:xfrm>
                    <a:prstGeom prst="rect">
                      <a:avLst/>
                    </a:prstGeom>
                  </pic:spPr>
                </pic:pic>
              </a:graphicData>
            </a:graphic>
            <wp14:sizeRelH relativeFrom="page">
              <wp14:pctWidth>0</wp14:pctWidth>
            </wp14:sizeRelH>
            <wp14:sizeRelV relativeFrom="page">
              <wp14:pctHeight>0</wp14:pctHeight>
            </wp14:sizeRelV>
          </wp:anchor>
        </w:drawing>
      </w:r>
      <w:r w:rsidRPr="002012D9" w:rsidR="00A920E0">
        <w:rPr>
          <w:b/>
          <w:color w:val="595959" w:themeColor="text1" w:themeTint="A6"/>
          <w:sz w:val="44"/>
          <w:szCs w:val="44"/>
          <w:lang w:val="German"/>
        </w:rPr>
        <w:t>90-TAGE-VORLAGE FÜR DEN PRODUKTEINFÜHRUNGSPLAN</w:t>
      </w:r>
      <w:bookmarkEnd w:id="0"/>
      <w:bookmarkEnd w:id="1"/>
      <w:bookmarkEnd w:id="2"/>
      <w:bookmarkEnd w:id="3"/>
    </w:p>
    <w:p w:rsidR="00A920E0" w:rsidP="006B4529" w:rsidRDefault="00A920E0" w14:paraId="7DDBCF6B" w14:textId="77777777">
      <w:pPr>
        <w:bidi w:val="false"/>
        <w:rPr>
          <w:szCs w:val="20"/>
        </w:rPr>
      </w:pPr>
    </w:p>
    <w:tbl>
      <w:tblPr>
        <w:tblW w:w="14564" w:type="dxa"/>
        <w:tblLook w:val="04A0" w:firstRow="1" w:lastRow="0" w:firstColumn="1" w:lastColumn="0" w:noHBand="0" w:noVBand="1"/>
      </w:tblPr>
      <w:tblGrid>
        <w:gridCol w:w="7258"/>
        <w:gridCol w:w="1971"/>
        <w:gridCol w:w="1980"/>
        <w:gridCol w:w="3355"/>
      </w:tblGrid>
      <w:tr w:rsidRPr="002012D9" w:rsidR="005107B3" w:rsidTr="005107B3" w14:paraId="29390A13" w14:textId="77777777">
        <w:trPr>
          <w:trHeight w:val="288"/>
        </w:trPr>
        <w:tc>
          <w:tcPr>
            <w:tcW w:w="7258" w:type="dxa"/>
            <w:tcBorders>
              <w:top w:val="nil"/>
              <w:left w:val="nil"/>
              <w:bottom w:val="single" w:color="BFBFBF" w:sz="4" w:space="0"/>
              <w:right w:val="nil"/>
            </w:tcBorders>
            <w:shd w:val="clear" w:color="auto" w:fill="auto"/>
            <w:vAlign w:val="center"/>
            <w:hideMark/>
          </w:tcPr>
          <w:p w:rsidRPr="002012D9" w:rsidR="008C0209" w:rsidP="008C0209" w:rsidRDefault="008C0209" w14:paraId="74B1327B" w14:textId="77777777">
            <w:pPr>
              <w:bidi w:val="false"/>
              <w:ind w:left="-109"/>
              <w:rPr>
                <w:b/>
                <w:bCs/>
                <w:color w:val="000000"/>
                <w:sz w:val="18"/>
                <w:szCs w:val="18"/>
              </w:rPr>
            </w:pPr>
            <w:r w:rsidRPr="002012D9">
              <w:rPr>
                <w:b/>
                <w:color w:val="000000"/>
                <w:sz w:val="18"/>
                <w:szCs w:val="18"/>
                <w:lang w:val="German"/>
              </w:rPr>
              <w:t>PLANTITEL</w:t>
            </w:r>
          </w:p>
        </w:tc>
        <w:tc>
          <w:tcPr>
            <w:tcW w:w="1971" w:type="dxa"/>
            <w:tcBorders>
              <w:top w:val="nil"/>
              <w:left w:val="nil"/>
              <w:bottom w:val="single" w:color="BFBFBF" w:sz="4" w:space="0"/>
              <w:right w:val="nil"/>
            </w:tcBorders>
            <w:shd w:val="clear" w:color="auto" w:fill="auto"/>
            <w:noWrap/>
            <w:vAlign w:val="center"/>
            <w:hideMark/>
          </w:tcPr>
          <w:p w:rsidRPr="002012D9" w:rsidR="008C0209" w:rsidP="008C0209" w:rsidRDefault="008C0209" w14:paraId="4CEA8734" w14:textId="77777777">
            <w:pPr>
              <w:bidi w:val="false"/>
              <w:jc w:val="center"/>
              <w:rPr>
                <w:b/>
                <w:bCs/>
                <w:color w:val="000000"/>
                <w:sz w:val="18"/>
                <w:szCs w:val="18"/>
              </w:rPr>
            </w:pPr>
            <w:r w:rsidRPr="002012D9">
              <w:rPr>
                <w:b/>
                <w:color w:val="000000"/>
                <w:sz w:val="18"/>
                <w:szCs w:val="18"/>
                <w:lang w:val="German"/>
              </w:rPr>
              <w:t>STARTDATUM</w:t>
            </w:r>
          </w:p>
        </w:tc>
        <w:tc>
          <w:tcPr>
            <w:tcW w:w="1980" w:type="dxa"/>
            <w:tcBorders>
              <w:top w:val="nil"/>
              <w:left w:val="nil"/>
              <w:bottom w:val="single" w:color="BFBFBF" w:sz="4" w:space="0"/>
              <w:right w:val="nil"/>
            </w:tcBorders>
            <w:shd w:val="clear" w:color="auto" w:fill="auto"/>
            <w:noWrap/>
            <w:vAlign w:val="center"/>
            <w:hideMark/>
          </w:tcPr>
          <w:p w:rsidRPr="002012D9" w:rsidR="008C0209" w:rsidP="008C0209" w:rsidRDefault="008C0209" w14:paraId="5C51ACBB" w14:textId="77777777">
            <w:pPr>
              <w:bidi w:val="false"/>
              <w:jc w:val="center"/>
              <w:rPr>
                <w:b/>
                <w:bCs/>
                <w:color w:val="000000"/>
                <w:sz w:val="18"/>
                <w:szCs w:val="18"/>
              </w:rPr>
            </w:pPr>
            <w:r w:rsidRPr="002012D9">
              <w:rPr>
                <w:b/>
                <w:color w:val="000000"/>
                <w:sz w:val="18"/>
                <w:szCs w:val="18"/>
                <w:lang w:val="German"/>
              </w:rPr>
              <w:t>ENDDATUM</w:t>
            </w:r>
          </w:p>
        </w:tc>
        <w:tc>
          <w:tcPr>
            <w:tcW w:w="3355" w:type="dxa"/>
            <w:tcBorders>
              <w:top w:val="nil"/>
              <w:left w:val="nil"/>
              <w:bottom w:val="single" w:color="BFBFBF" w:sz="4" w:space="0"/>
              <w:right w:val="nil"/>
            </w:tcBorders>
            <w:shd w:val="clear" w:color="auto" w:fill="auto"/>
            <w:noWrap/>
            <w:vAlign w:val="center"/>
            <w:hideMark/>
          </w:tcPr>
          <w:p w:rsidRPr="002012D9" w:rsidR="008C0209" w:rsidP="008C0209" w:rsidRDefault="008C0209" w14:paraId="445C6FC7" w14:textId="77777777">
            <w:pPr>
              <w:bidi w:val="false"/>
              <w:jc w:val="center"/>
              <w:rPr>
                <w:b/>
                <w:bCs/>
                <w:color w:val="000000"/>
                <w:sz w:val="18"/>
                <w:szCs w:val="18"/>
              </w:rPr>
            </w:pPr>
            <w:r w:rsidRPr="002012D9">
              <w:rPr>
                <w:b/>
                <w:color w:val="000000"/>
                <w:sz w:val="18"/>
                <w:szCs w:val="18"/>
                <w:lang w:val="German"/>
              </w:rPr>
              <w:t>VORBEREITET VON</w:t>
            </w:r>
          </w:p>
        </w:tc>
      </w:tr>
      <w:tr w:rsidRPr="002012D9" w:rsidR="005107B3" w:rsidTr="005107B3" w14:paraId="37EB47E6" w14:textId="77777777">
        <w:trPr>
          <w:trHeight w:val="576"/>
        </w:trPr>
        <w:tc>
          <w:tcPr>
            <w:tcW w:w="7258"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noWrap/>
            <w:vAlign w:val="center"/>
            <w:hideMark/>
          </w:tcPr>
          <w:p w:rsidRPr="002012D9" w:rsidR="008C0209" w:rsidP="008C0209" w:rsidRDefault="008C0209" w14:paraId="0C443A25" w14:textId="77777777">
            <w:pPr>
              <w:bidi w:val="false"/>
              <w:rPr>
                <w:color w:val="000000"/>
                <w:sz w:val="18"/>
                <w:szCs w:val="18"/>
              </w:rPr>
            </w:pPr>
            <w:r w:rsidRPr="002012D9">
              <w:rPr>
                <w:color w:val="000000"/>
                <w:sz w:val="18"/>
                <w:szCs w:val="18"/>
                <w:lang w:val="German"/>
              </w:rPr>
              <w:t xml:space="preserve"> </w:t>
            </w:r>
          </w:p>
        </w:tc>
        <w:tc>
          <w:tcPr>
            <w:tcW w:w="1971" w:type="dxa"/>
            <w:tcBorders>
              <w:top w:val="single" w:color="BFBFBF" w:sz="4" w:space="0"/>
              <w:left w:val="nil"/>
              <w:bottom w:val="single" w:color="BFBFBF" w:themeColor="background1" w:themeShade="BF" w:sz="18" w:space="0"/>
              <w:right w:val="single" w:color="BFBFBF" w:sz="4" w:space="0"/>
            </w:tcBorders>
            <w:shd w:val="clear" w:color="000000" w:fill="F7F7F7"/>
            <w:noWrap/>
            <w:vAlign w:val="center"/>
            <w:hideMark/>
          </w:tcPr>
          <w:p w:rsidRPr="002012D9" w:rsidR="008C0209" w:rsidP="008C0209" w:rsidRDefault="008C0209" w14:paraId="30775C9B" w14:textId="77777777">
            <w:pPr>
              <w:bidi w:val="false"/>
              <w:jc w:val="center"/>
              <w:rPr>
                <w:color w:val="000000"/>
                <w:sz w:val="18"/>
                <w:szCs w:val="18"/>
              </w:rPr>
            </w:pPr>
            <w:r w:rsidRPr="002012D9">
              <w:rPr>
                <w:color w:val="000000"/>
                <w:sz w:val="18"/>
                <w:szCs w:val="18"/>
                <w:lang w:val="German"/>
              </w:rPr>
              <w:t xml:space="preserve"> </w:t>
            </w:r>
          </w:p>
        </w:tc>
        <w:tc>
          <w:tcPr>
            <w:tcW w:w="1980" w:type="dxa"/>
            <w:tcBorders>
              <w:top w:val="single" w:color="BFBFBF" w:sz="4" w:space="0"/>
              <w:left w:val="nil"/>
              <w:bottom w:val="single" w:color="BFBFBF" w:themeColor="background1" w:themeShade="BF" w:sz="18" w:space="0"/>
              <w:right w:val="single" w:color="BFBFBF" w:sz="4" w:space="0"/>
            </w:tcBorders>
            <w:shd w:val="clear" w:color="000000" w:fill="F7F7F7"/>
            <w:noWrap/>
            <w:vAlign w:val="center"/>
            <w:hideMark/>
          </w:tcPr>
          <w:p w:rsidRPr="002012D9" w:rsidR="008C0209" w:rsidP="008C0209" w:rsidRDefault="008C0209" w14:paraId="6E2884DE" w14:textId="77777777">
            <w:pPr>
              <w:bidi w:val="false"/>
              <w:jc w:val="center"/>
              <w:rPr>
                <w:color w:val="000000"/>
                <w:sz w:val="18"/>
                <w:szCs w:val="18"/>
              </w:rPr>
            </w:pPr>
            <w:r w:rsidRPr="002012D9">
              <w:rPr>
                <w:color w:val="000000"/>
                <w:sz w:val="18"/>
                <w:szCs w:val="18"/>
                <w:lang w:val="German"/>
              </w:rPr>
              <w:t xml:space="preserve"> </w:t>
            </w:r>
          </w:p>
        </w:tc>
        <w:tc>
          <w:tcPr>
            <w:tcW w:w="3355" w:type="dxa"/>
            <w:tcBorders>
              <w:top w:val="single" w:color="BFBFBF" w:sz="4" w:space="0"/>
              <w:left w:val="nil"/>
              <w:bottom w:val="single" w:color="BFBFBF" w:themeColor="background1" w:themeShade="BF" w:sz="18" w:space="0"/>
              <w:right w:val="single" w:color="BFBFBF" w:sz="4" w:space="0"/>
            </w:tcBorders>
            <w:shd w:val="clear" w:color="000000" w:fill="F7F7F7"/>
            <w:noWrap/>
            <w:vAlign w:val="center"/>
            <w:hideMark/>
          </w:tcPr>
          <w:p w:rsidRPr="002012D9" w:rsidR="008C0209" w:rsidP="008C0209" w:rsidRDefault="008C0209" w14:paraId="237E1B55" w14:textId="77777777">
            <w:pPr>
              <w:bidi w:val="false"/>
              <w:jc w:val="center"/>
              <w:rPr>
                <w:color w:val="000000"/>
                <w:sz w:val="18"/>
                <w:szCs w:val="18"/>
              </w:rPr>
            </w:pPr>
            <w:r w:rsidRPr="002012D9">
              <w:rPr>
                <w:color w:val="000000"/>
                <w:sz w:val="18"/>
                <w:szCs w:val="18"/>
                <w:lang w:val="German"/>
              </w:rPr>
              <w:t xml:space="preserve"> </w:t>
            </w:r>
          </w:p>
        </w:tc>
      </w:tr>
    </w:tbl>
    <w:p w:rsidRPr="002012D9" w:rsidR="003A4E83" w:rsidP="006B4529" w:rsidRDefault="003A4E83" w14:paraId="583208FC" w14:textId="77777777">
      <w:pPr>
        <w:bidi w:val="false"/>
        <w:rPr>
          <w:szCs w:val="20"/>
        </w:rPr>
      </w:pPr>
    </w:p>
    <w:tbl>
      <w:tblPr>
        <w:tblW w:w="14567" w:type="dxa"/>
        <w:tblLook w:val="04A0" w:firstRow="1" w:lastRow="0" w:firstColumn="1" w:lastColumn="0" w:noHBand="0" w:noVBand="1"/>
      </w:tblPr>
      <w:tblGrid>
        <w:gridCol w:w="1525"/>
        <w:gridCol w:w="2977"/>
        <w:gridCol w:w="581"/>
        <w:gridCol w:w="2774"/>
        <w:gridCol w:w="581"/>
        <w:gridCol w:w="2774"/>
        <w:gridCol w:w="581"/>
        <w:gridCol w:w="2774"/>
      </w:tblGrid>
      <w:tr w:rsidRPr="002012D9" w:rsidR="00356E69" w:rsidTr="00356E69" w14:paraId="311FF18F" w14:textId="77777777">
        <w:trPr>
          <w:trHeight w:val="432"/>
        </w:trPr>
        <w:tc>
          <w:tcPr>
            <w:tcW w:w="1525" w:type="dxa"/>
            <w:tcBorders>
              <w:top w:val="single" w:color="BFBFBF" w:themeColor="background1" w:themeShade="BF" w:sz="24" w:space="0"/>
              <w:left w:val="single" w:color="BFBFBF" w:sz="4" w:space="0"/>
              <w:bottom w:val="single" w:color="BFBFBF" w:sz="4" w:space="0"/>
              <w:right w:val="single" w:color="BFBFBF" w:sz="4" w:space="0"/>
            </w:tcBorders>
            <w:shd w:val="clear" w:color="000000" w:fill="D9D9D9"/>
            <w:vAlign w:val="center"/>
            <w:hideMark/>
          </w:tcPr>
          <w:p w:rsidRPr="002012D9" w:rsidR="00356E69" w:rsidP="00356E69" w:rsidRDefault="00356E69" w14:paraId="128FA1DD" w14:textId="77777777">
            <w:pPr>
              <w:bidi w:val="false"/>
              <w:rPr>
                <w:b/>
                <w:bCs/>
                <w:color w:val="000000"/>
                <w:sz w:val="18"/>
                <w:szCs w:val="18"/>
              </w:rPr>
            </w:pPr>
            <w:r w:rsidRPr="002012D9">
              <w:rPr>
                <w:b/>
                <w:color w:val="000000"/>
                <w:sz w:val="18"/>
                <w:szCs w:val="18"/>
                <w:lang w:val="German"/>
              </w:rPr>
              <w:t>STATUS</w:t>
            </w:r>
          </w:p>
        </w:tc>
        <w:tc>
          <w:tcPr>
            <w:tcW w:w="2977"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2012D9" w:rsidR="00356E69" w:rsidP="00356E69" w:rsidRDefault="002012D9" w14:paraId="2B41477F" w14:textId="77777777">
            <w:pPr>
              <w:bidi w:val="false"/>
              <w:rPr>
                <w:b/>
                <w:bCs/>
                <w:color w:val="000000"/>
                <w:sz w:val="18"/>
                <w:szCs w:val="18"/>
              </w:rPr>
            </w:pPr>
            <w:r w:rsidRPr="002012D9">
              <w:rPr>
                <w:b/>
                <w:color w:val="000000"/>
                <w:sz w:val="18"/>
                <w:szCs w:val="18"/>
                <w:lang w:val="German"/>
              </w:rPr>
              <w:t>ZIEL/PHASE</w:t>
            </w:r>
          </w:p>
        </w:tc>
        <w:tc>
          <w:tcPr>
            <w:tcW w:w="581" w:type="dxa"/>
            <w:tcBorders>
              <w:top w:val="single" w:color="BFBFBF" w:themeColor="background1" w:themeShade="BF" w:sz="24" w:space="0"/>
              <w:left w:val="nil"/>
              <w:bottom w:val="single" w:color="BFBFBF" w:sz="4" w:space="0"/>
              <w:right w:val="single" w:color="BFBFBF" w:sz="4" w:space="0"/>
            </w:tcBorders>
            <w:shd w:val="clear" w:color="000000" w:fill="FFE699"/>
            <w:noWrap/>
            <w:vAlign w:val="center"/>
            <w:hideMark/>
          </w:tcPr>
          <w:p w:rsidRPr="002012D9" w:rsidR="00356E69" w:rsidP="00356E69" w:rsidRDefault="00356E69" w14:paraId="02608D0F" w14:textId="77777777">
            <w:pPr>
              <w:bidi w:val="false"/>
              <w:jc w:val="center"/>
              <w:rPr>
                <w:b/>
                <w:bCs/>
                <w:color w:val="000000"/>
                <w:sz w:val="18"/>
                <w:szCs w:val="18"/>
              </w:rPr>
            </w:pPr>
            <w:r w:rsidRPr="002012D9">
              <w:rPr>
                <w:b/>
                <w:color w:val="000000"/>
                <w:sz w:val="18"/>
                <w:szCs w:val="18"/>
                <w:lang w:val="German"/>
              </w:rPr>
              <w:t>X</w:t>
            </w:r>
          </w:p>
        </w:tc>
        <w:tc>
          <w:tcPr>
            <w:tcW w:w="2774" w:type="dxa"/>
            <w:tcBorders>
              <w:top w:val="single" w:color="BFBFBF" w:themeColor="background1" w:themeShade="BF" w:sz="24" w:space="0"/>
              <w:left w:val="nil"/>
              <w:bottom w:val="single" w:color="BFBFBF" w:sz="4" w:space="0"/>
              <w:right w:val="single" w:color="BFBFBF" w:sz="4" w:space="0"/>
            </w:tcBorders>
            <w:shd w:val="clear" w:color="000000" w:fill="FFE699"/>
            <w:vAlign w:val="center"/>
            <w:hideMark/>
          </w:tcPr>
          <w:p w:rsidRPr="002012D9" w:rsidR="00356E69" w:rsidP="00356E69" w:rsidRDefault="00356E69" w14:paraId="4D103B96" w14:textId="77777777">
            <w:pPr>
              <w:bidi w:val="false"/>
              <w:rPr>
                <w:b/>
                <w:bCs/>
                <w:color w:val="000000"/>
                <w:sz w:val="18"/>
                <w:szCs w:val="18"/>
              </w:rPr>
            </w:pPr>
            <w:r w:rsidRPr="002012D9">
              <w:rPr>
                <w:b/>
                <w:color w:val="000000"/>
                <w:sz w:val="18"/>
                <w:szCs w:val="18"/>
                <w:lang w:val="German"/>
              </w:rPr>
              <w:t>TAG 1-30 AKTIVITÄTEN</w:t>
            </w:r>
          </w:p>
        </w:tc>
        <w:tc>
          <w:tcPr>
            <w:tcW w:w="581" w:type="dxa"/>
            <w:tcBorders>
              <w:top w:val="single" w:color="BFBFBF" w:themeColor="background1" w:themeShade="BF" w:sz="24" w:space="0"/>
              <w:left w:val="nil"/>
              <w:bottom w:val="single" w:color="BFBFBF" w:sz="4" w:space="0"/>
              <w:right w:val="single" w:color="BFBFBF" w:sz="4" w:space="0"/>
            </w:tcBorders>
            <w:shd w:val="clear" w:color="000000" w:fill="D6DCE4"/>
            <w:noWrap/>
            <w:vAlign w:val="center"/>
            <w:hideMark/>
          </w:tcPr>
          <w:p w:rsidRPr="002012D9" w:rsidR="00356E69" w:rsidP="00356E69" w:rsidRDefault="00356E69" w14:paraId="02CAB9BF" w14:textId="77777777">
            <w:pPr>
              <w:bidi w:val="false"/>
              <w:jc w:val="center"/>
              <w:rPr>
                <w:b/>
                <w:bCs/>
                <w:color w:val="000000"/>
                <w:sz w:val="18"/>
                <w:szCs w:val="18"/>
              </w:rPr>
            </w:pPr>
            <w:r w:rsidRPr="002012D9">
              <w:rPr>
                <w:b/>
                <w:color w:val="000000"/>
                <w:sz w:val="18"/>
                <w:szCs w:val="18"/>
                <w:lang w:val="German"/>
              </w:rPr>
              <w:t>X</w:t>
            </w:r>
          </w:p>
        </w:tc>
        <w:tc>
          <w:tcPr>
            <w:tcW w:w="2774"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2012D9" w:rsidR="00356E69" w:rsidP="00356E69" w:rsidRDefault="00356E69" w14:paraId="36448D1C" w14:textId="77777777">
            <w:pPr>
              <w:bidi w:val="false"/>
              <w:rPr>
                <w:b/>
                <w:bCs/>
                <w:color w:val="000000"/>
                <w:sz w:val="18"/>
                <w:szCs w:val="18"/>
              </w:rPr>
            </w:pPr>
            <w:r w:rsidRPr="002012D9">
              <w:rPr>
                <w:b/>
                <w:color w:val="000000"/>
                <w:sz w:val="18"/>
                <w:szCs w:val="18"/>
                <w:lang w:val="German"/>
              </w:rPr>
              <w:t>TAG 30-60 AKTIVITÄTEN</w:t>
            </w:r>
          </w:p>
        </w:tc>
        <w:tc>
          <w:tcPr>
            <w:tcW w:w="581" w:type="dxa"/>
            <w:tcBorders>
              <w:top w:val="single" w:color="BFBFBF" w:themeColor="background1" w:themeShade="BF" w:sz="24" w:space="0"/>
              <w:left w:val="nil"/>
              <w:bottom w:val="single" w:color="BFBFBF" w:sz="4" w:space="0"/>
              <w:right w:val="single" w:color="BFBFBF" w:sz="4" w:space="0"/>
            </w:tcBorders>
            <w:shd w:val="clear" w:color="000000" w:fill="D9D9D9"/>
            <w:noWrap/>
            <w:vAlign w:val="center"/>
            <w:hideMark/>
          </w:tcPr>
          <w:p w:rsidRPr="002012D9" w:rsidR="00356E69" w:rsidP="00356E69" w:rsidRDefault="00356E69" w14:paraId="7EE631E7" w14:textId="77777777">
            <w:pPr>
              <w:bidi w:val="false"/>
              <w:jc w:val="center"/>
              <w:rPr>
                <w:b/>
                <w:bCs/>
                <w:color w:val="000000"/>
                <w:sz w:val="18"/>
                <w:szCs w:val="18"/>
              </w:rPr>
            </w:pPr>
            <w:r w:rsidRPr="002012D9">
              <w:rPr>
                <w:b/>
                <w:color w:val="000000"/>
                <w:sz w:val="18"/>
                <w:szCs w:val="18"/>
                <w:lang w:val="German"/>
              </w:rPr>
              <w:t>X</w:t>
            </w:r>
          </w:p>
        </w:tc>
        <w:tc>
          <w:tcPr>
            <w:tcW w:w="2774"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2012D9" w:rsidR="00356E69" w:rsidP="00356E69" w:rsidRDefault="00356E69" w14:paraId="60156DBE" w14:textId="77777777">
            <w:pPr>
              <w:bidi w:val="false"/>
              <w:rPr>
                <w:b/>
                <w:bCs/>
                <w:color w:val="000000"/>
                <w:sz w:val="18"/>
                <w:szCs w:val="18"/>
              </w:rPr>
            </w:pPr>
            <w:r w:rsidRPr="002012D9">
              <w:rPr>
                <w:b/>
                <w:color w:val="000000"/>
                <w:sz w:val="18"/>
                <w:szCs w:val="18"/>
                <w:lang w:val="German"/>
              </w:rPr>
              <w:t>TAG 60-90 AKTIVITÄTEN</w:t>
            </w:r>
          </w:p>
        </w:tc>
      </w:tr>
      <w:tr w:rsidRPr="002012D9" w:rsidR="00356E69" w:rsidTr="002012D9" w14:paraId="04A1D1EA" w14:textId="77777777">
        <w:trPr>
          <w:trHeight w:val="576"/>
        </w:trPr>
        <w:tc>
          <w:tcPr>
            <w:tcW w:w="1525" w:type="dxa"/>
            <w:vMerge w:val="restart"/>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3182C521" w14:textId="77777777">
            <w:pPr>
              <w:bidi w:val="false"/>
              <w:rPr>
                <w:color w:val="000000"/>
                <w:sz w:val="18"/>
                <w:szCs w:val="18"/>
              </w:rPr>
            </w:pPr>
            <w:r w:rsidRPr="002012D9">
              <w:rPr>
                <w:color w:val="000000"/>
                <w:sz w:val="18"/>
                <w:szCs w:val="18"/>
                <w:lang w:val="German"/>
              </w:rPr>
              <w:t xml:space="preserve"> </w:t>
            </w:r>
          </w:p>
        </w:tc>
        <w:tc>
          <w:tcPr>
            <w:tcW w:w="2977" w:type="dxa"/>
            <w:vMerge w:val="restart"/>
            <w:tcBorders>
              <w:top w:val="nil"/>
              <w:left w:val="single" w:color="BFBFBF" w:sz="4" w:space="0"/>
              <w:bottom w:val="single" w:color="BFBFBF" w:sz="4" w:space="0"/>
              <w:right w:val="single" w:color="BFBFBF" w:sz="4" w:space="0"/>
            </w:tcBorders>
            <w:shd w:val="clear" w:color="000000" w:fill="EAEEF3"/>
            <w:vAlign w:val="center"/>
          </w:tcPr>
          <w:p w:rsidRPr="002012D9" w:rsidR="00356E69" w:rsidP="00356E69" w:rsidRDefault="00356E69" w14:paraId="00D15617"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79E04E53"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2D29B92C"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34B1851B"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94C3886"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1C212CBF"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3FBE5A7A" w14:textId="77777777">
            <w:pPr>
              <w:bidi w:val="false"/>
              <w:rPr>
                <w:color w:val="000000"/>
                <w:sz w:val="18"/>
                <w:szCs w:val="18"/>
              </w:rPr>
            </w:pPr>
          </w:p>
        </w:tc>
      </w:tr>
      <w:tr w:rsidRPr="002012D9" w:rsidR="00356E69" w:rsidTr="002012D9" w14:paraId="30DC4E6F" w14:textId="77777777">
        <w:trPr>
          <w:trHeight w:val="576"/>
        </w:trPr>
        <w:tc>
          <w:tcPr>
            <w:tcW w:w="1525" w:type="dxa"/>
            <w:vMerge/>
            <w:tcBorders>
              <w:top w:val="nil"/>
              <w:left w:val="single" w:color="BFBFBF" w:sz="4" w:space="0"/>
              <w:bottom w:val="single" w:color="BFBFBF" w:sz="4" w:space="0"/>
              <w:right w:val="single" w:color="BFBFBF" w:sz="4" w:space="0"/>
            </w:tcBorders>
            <w:vAlign w:val="center"/>
            <w:hideMark/>
          </w:tcPr>
          <w:p w:rsidRPr="002012D9" w:rsidR="00356E69" w:rsidP="00356E69" w:rsidRDefault="00356E69" w14:paraId="4EFEBE72" w14:textId="77777777">
            <w:pPr>
              <w:bidi w:val="false"/>
              <w:rPr>
                <w:color w:val="000000"/>
                <w:sz w:val="18"/>
                <w:szCs w:val="18"/>
              </w:rPr>
            </w:pPr>
          </w:p>
        </w:tc>
        <w:tc>
          <w:tcPr>
            <w:tcW w:w="2977" w:type="dxa"/>
            <w:vMerge/>
            <w:tcBorders>
              <w:top w:val="nil"/>
              <w:left w:val="single" w:color="BFBFBF" w:sz="4" w:space="0"/>
              <w:bottom w:val="single" w:color="BFBFBF" w:sz="4" w:space="0"/>
              <w:right w:val="single" w:color="BFBFBF" w:sz="4" w:space="0"/>
            </w:tcBorders>
            <w:vAlign w:val="center"/>
          </w:tcPr>
          <w:p w:rsidRPr="002012D9" w:rsidR="00356E69" w:rsidP="00356E69" w:rsidRDefault="00356E69" w14:paraId="1DDCFD59"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41F00251"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2F95C61A"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1FDDA3C5"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4E08B9E"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0558F81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4131DC46" w14:textId="77777777">
            <w:pPr>
              <w:bidi w:val="false"/>
              <w:rPr>
                <w:color w:val="000000"/>
                <w:sz w:val="18"/>
                <w:szCs w:val="18"/>
              </w:rPr>
            </w:pPr>
          </w:p>
        </w:tc>
      </w:tr>
      <w:tr w:rsidRPr="002012D9" w:rsidR="00356E69" w:rsidTr="002012D9" w14:paraId="23B224A4" w14:textId="77777777">
        <w:trPr>
          <w:trHeight w:val="576"/>
        </w:trPr>
        <w:tc>
          <w:tcPr>
            <w:tcW w:w="1525" w:type="dxa"/>
            <w:vMerge w:val="restart"/>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0EB9CC79" w14:textId="77777777">
            <w:pPr>
              <w:bidi w:val="false"/>
              <w:rPr>
                <w:color w:val="000000"/>
                <w:sz w:val="18"/>
                <w:szCs w:val="18"/>
              </w:rPr>
            </w:pPr>
            <w:r w:rsidRPr="002012D9">
              <w:rPr>
                <w:color w:val="000000"/>
                <w:sz w:val="18"/>
                <w:szCs w:val="18"/>
                <w:lang w:val="German"/>
              </w:rPr>
              <w:t xml:space="preserve"> </w:t>
            </w:r>
          </w:p>
        </w:tc>
        <w:tc>
          <w:tcPr>
            <w:tcW w:w="2977" w:type="dxa"/>
            <w:vMerge w:val="restart"/>
            <w:tcBorders>
              <w:top w:val="nil"/>
              <w:left w:val="single" w:color="BFBFBF" w:sz="4" w:space="0"/>
              <w:bottom w:val="single" w:color="BFBFBF" w:sz="4" w:space="0"/>
              <w:right w:val="single" w:color="BFBFBF" w:sz="4" w:space="0"/>
            </w:tcBorders>
            <w:shd w:val="clear" w:color="000000" w:fill="EAEEF3"/>
            <w:vAlign w:val="center"/>
          </w:tcPr>
          <w:p w:rsidRPr="002012D9" w:rsidR="00356E69" w:rsidP="00356E69" w:rsidRDefault="00356E69" w14:paraId="08E5F0C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78522228"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1F55704"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3C17D8F2"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9EA80FF"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3463B99D"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0D482FD" w14:textId="77777777">
            <w:pPr>
              <w:bidi w:val="false"/>
              <w:rPr>
                <w:color w:val="000000"/>
                <w:sz w:val="18"/>
                <w:szCs w:val="18"/>
              </w:rPr>
            </w:pPr>
          </w:p>
        </w:tc>
      </w:tr>
      <w:tr w:rsidRPr="002012D9" w:rsidR="00356E69" w:rsidTr="002012D9" w14:paraId="2892E20A" w14:textId="77777777">
        <w:trPr>
          <w:trHeight w:val="576"/>
        </w:trPr>
        <w:tc>
          <w:tcPr>
            <w:tcW w:w="1525" w:type="dxa"/>
            <w:vMerge/>
            <w:tcBorders>
              <w:top w:val="nil"/>
              <w:left w:val="single" w:color="BFBFBF" w:sz="4" w:space="0"/>
              <w:bottom w:val="single" w:color="BFBFBF" w:sz="4" w:space="0"/>
              <w:right w:val="single" w:color="BFBFBF" w:sz="4" w:space="0"/>
            </w:tcBorders>
            <w:vAlign w:val="center"/>
            <w:hideMark/>
          </w:tcPr>
          <w:p w:rsidRPr="002012D9" w:rsidR="00356E69" w:rsidP="00356E69" w:rsidRDefault="00356E69" w14:paraId="04345D75" w14:textId="77777777">
            <w:pPr>
              <w:bidi w:val="false"/>
              <w:rPr>
                <w:color w:val="000000"/>
                <w:sz w:val="18"/>
                <w:szCs w:val="18"/>
              </w:rPr>
            </w:pPr>
          </w:p>
        </w:tc>
        <w:tc>
          <w:tcPr>
            <w:tcW w:w="2977" w:type="dxa"/>
            <w:vMerge/>
            <w:tcBorders>
              <w:top w:val="nil"/>
              <w:left w:val="single" w:color="BFBFBF" w:sz="4" w:space="0"/>
              <w:bottom w:val="single" w:color="BFBFBF" w:sz="4" w:space="0"/>
              <w:right w:val="single" w:color="BFBFBF" w:sz="4" w:space="0"/>
            </w:tcBorders>
            <w:vAlign w:val="center"/>
          </w:tcPr>
          <w:p w:rsidRPr="002012D9" w:rsidR="00356E69" w:rsidP="00356E69" w:rsidRDefault="00356E69" w14:paraId="67F1F59E"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48689D5E"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069F95C"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2C9032F0"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32FEE60C"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77CC316C"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F90FEFB" w14:textId="77777777">
            <w:pPr>
              <w:bidi w:val="false"/>
              <w:rPr>
                <w:color w:val="000000"/>
                <w:sz w:val="18"/>
                <w:szCs w:val="18"/>
              </w:rPr>
            </w:pPr>
          </w:p>
        </w:tc>
      </w:tr>
      <w:tr w:rsidRPr="002012D9" w:rsidR="00356E69" w:rsidTr="002012D9" w14:paraId="58F0560D" w14:textId="77777777">
        <w:trPr>
          <w:trHeight w:val="576"/>
        </w:trPr>
        <w:tc>
          <w:tcPr>
            <w:tcW w:w="1525" w:type="dxa"/>
            <w:vMerge w:val="restart"/>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25F6610B" w14:textId="77777777">
            <w:pPr>
              <w:bidi w:val="false"/>
              <w:rPr>
                <w:color w:val="000000"/>
                <w:sz w:val="18"/>
                <w:szCs w:val="18"/>
              </w:rPr>
            </w:pPr>
            <w:r w:rsidRPr="002012D9">
              <w:rPr>
                <w:color w:val="000000"/>
                <w:sz w:val="18"/>
                <w:szCs w:val="18"/>
                <w:lang w:val="German"/>
              </w:rPr>
              <w:t xml:space="preserve"> </w:t>
            </w:r>
          </w:p>
        </w:tc>
        <w:tc>
          <w:tcPr>
            <w:tcW w:w="2977" w:type="dxa"/>
            <w:vMerge w:val="restart"/>
            <w:tcBorders>
              <w:top w:val="nil"/>
              <w:left w:val="single" w:color="BFBFBF" w:sz="4" w:space="0"/>
              <w:bottom w:val="single" w:color="BFBFBF" w:sz="4" w:space="0"/>
              <w:right w:val="single" w:color="BFBFBF" w:sz="4" w:space="0"/>
            </w:tcBorders>
            <w:shd w:val="clear" w:color="000000" w:fill="EAEEF3"/>
            <w:vAlign w:val="center"/>
          </w:tcPr>
          <w:p w:rsidRPr="002012D9" w:rsidR="00356E69" w:rsidP="00356E69" w:rsidRDefault="00356E69" w14:paraId="77F59A71"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2432CAC7"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4B99F328"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6C122E9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091D6EF"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5EF4958"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7DD897E" w14:textId="77777777">
            <w:pPr>
              <w:bidi w:val="false"/>
              <w:rPr>
                <w:color w:val="000000"/>
                <w:sz w:val="18"/>
                <w:szCs w:val="18"/>
              </w:rPr>
            </w:pPr>
          </w:p>
        </w:tc>
      </w:tr>
      <w:tr w:rsidRPr="002012D9" w:rsidR="00356E69" w:rsidTr="002012D9" w14:paraId="38021532" w14:textId="77777777">
        <w:trPr>
          <w:trHeight w:val="576"/>
        </w:trPr>
        <w:tc>
          <w:tcPr>
            <w:tcW w:w="1525" w:type="dxa"/>
            <w:vMerge/>
            <w:tcBorders>
              <w:top w:val="nil"/>
              <w:left w:val="single" w:color="BFBFBF" w:sz="4" w:space="0"/>
              <w:bottom w:val="single" w:color="BFBFBF" w:sz="4" w:space="0"/>
              <w:right w:val="single" w:color="BFBFBF" w:sz="4" w:space="0"/>
            </w:tcBorders>
            <w:vAlign w:val="center"/>
            <w:hideMark/>
          </w:tcPr>
          <w:p w:rsidRPr="002012D9" w:rsidR="00356E69" w:rsidP="00356E69" w:rsidRDefault="00356E69" w14:paraId="1722222B" w14:textId="77777777">
            <w:pPr>
              <w:bidi w:val="false"/>
              <w:rPr>
                <w:color w:val="000000"/>
                <w:sz w:val="18"/>
                <w:szCs w:val="18"/>
              </w:rPr>
            </w:pPr>
          </w:p>
        </w:tc>
        <w:tc>
          <w:tcPr>
            <w:tcW w:w="2977" w:type="dxa"/>
            <w:vMerge/>
            <w:tcBorders>
              <w:top w:val="nil"/>
              <w:left w:val="single" w:color="BFBFBF" w:sz="4" w:space="0"/>
              <w:bottom w:val="single" w:color="BFBFBF" w:sz="4" w:space="0"/>
              <w:right w:val="single" w:color="BFBFBF" w:sz="4" w:space="0"/>
            </w:tcBorders>
            <w:vAlign w:val="center"/>
          </w:tcPr>
          <w:p w:rsidRPr="002012D9" w:rsidR="00356E69" w:rsidP="00356E69" w:rsidRDefault="00356E69" w14:paraId="13857F40"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036F7380"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5AEA048"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7747DF7E"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B55CFD9"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6138109"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54A21DD" w14:textId="77777777">
            <w:pPr>
              <w:bidi w:val="false"/>
              <w:rPr>
                <w:color w:val="000000"/>
                <w:sz w:val="18"/>
                <w:szCs w:val="18"/>
              </w:rPr>
            </w:pPr>
          </w:p>
        </w:tc>
      </w:tr>
      <w:tr w:rsidRPr="002012D9" w:rsidR="00356E69" w:rsidTr="002012D9" w14:paraId="2E6780AB" w14:textId="77777777">
        <w:trPr>
          <w:trHeight w:val="576"/>
        </w:trPr>
        <w:tc>
          <w:tcPr>
            <w:tcW w:w="1525" w:type="dxa"/>
            <w:vMerge w:val="restart"/>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42F3E705" w14:textId="77777777">
            <w:pPr>
              <w:bidi w:val="false"/>
              <w:rPr>
                <w:color w:val="000000"/>
                <w:sz w:val="18"/>
                <w:szCs w:val="18"/>
              </w:rPr>
            </w:pPr>
            <w:r w:rsidRPr="002012D9">
              <w:rPr>
                <w:color w:val="000000"/>
                <w:sz w:val="18"/>
                <w:szCs w:val="18"/>
                <w:lang w:val="German"/>
              </w:rPr>
              <w:t xml:space="preserve"> </w:t>
            </w:r>
          </w:p>
        </w:tc>
        <w:tc>
          <w:tcPr>
            <w:tcW w:w="2977" w:type="dxa"/>
            <w:vMerge w:val="restart"/>
            <w:tcBorders>
              <w:top w:val="nil"/>
              <w:left w:val="single" w:color="BFBFBF" w:sz="4" w:space="0"/>
              <w:bottom w:val="single" w:color="BFBFBF" w:sz="4" w:space="0"/>
              <w:right w:val="single" w:color="BFBFBF" w:sz="4" w:space="0"/>
            </w:tcBorders>
            <w:shd w:val="clear" w:color="000000" w:fill="EAEEF3"/>
            <w:vAlign w:val="center"/>
          </w:tcPr>
          <w:p w:rsidRPr="002012D9" w:rsidR="00356E69" w:rsidP="00356E69" w:rsidRDefault="00356E69" w14:paraId="21F28C1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70F485E6"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FC1AFF4"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748816F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23E57D76"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360AE438"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5AE215B4" w14:textId="77777777">
            <w:pPr>
              <w:bidi w:val="false"/>
              <w:rPr>
                <w:color w:val="000000"/>
                <w:sz w:val="18"/>
                <w:szCs w:val="18"/>
              </w:rPr>
            </w:pPr>
          </w:p>
        </w:tc>
      </w:tr>
      <w:tr w:rsidRPr="002012D9" w:rsidR="00356E69" w:rsidTr="002012D9" w14:paraId="51FA7425" w14:textId="77777777">
        <w:trPr>
          <w:trHeight w:val="576"/>
        </w:trPr>
        <w:tc>
          <w:tcPr>
            <w:tcW w:w="1525" w:type="dxa"/>
            <w:vMerge/>
            <w:tcBorders>
              <w:top w:val="nil"/>
              <w:left w:val="single" w:color="BFBFBF" w:sz="4" w:space="0"/>
              <w:bottom w:val="single" w:color="BFBFBF" w:sz="4" w:space="0"/>
              <w:right w:val="single" w:color="BFBFBF" w:sz="4" w:space="0"/>
            </w:tcBorders>
            <w:vAlign w:val="center"/>
            <w:hideMark/>
          </w:tcPr>
          <w:p w:rsidRPr="002012D9" w:rsidR="00356E69" w:rsidP="00356E69" w:rsidRDefault="00356E69" w14:paraId="53BFF7A3" w14:textId="77777777">
            <w:pPr>
              <w:bidi w:val="false"/>
              <w:rPr>
                <w:color w:val="000000"/>
                <w:sz w:val="18"/>
                <w:szCs w:val="18"/>
              </w:rPr>
            </w:pPr>
          </w:p>
        </w:tc>
        <w:tc>
          <w:tcPr>
            <w:tcW w:w="2977" w:type="dxa"/>
            <w:vMerge/>
            <w:tcBorders>
              <w:top w:val="nil"/>
              <w:left w:val="single" w:color="BFBFBF" w:sz="4" w:space="0"/>
              <w:bottom w:val="single" w:color="BFBFBF" w:sz="4" w:space="0"/>
              <w:right w:val="single" w:color="BFBFBF" w:sz="4" w:space="0"/>
            </w:tcBorders>
            <w:vAlign w:val="center"/>
          </w:tcPr>
          <w:p w:rsidRPr="002012D9" w:rsidR="00356E69" w:rsidP="00356E69" w:rsidRDefault="00356E69" w14:paraId="068C080D"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451D9A69"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BB9971F"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39E74618"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878EBA5"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51F50C7B"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40ECA81F" w14:textId="77777777">
            <w:pPr>
              <w:bidi w:val="false"/>
              <w:rPr>
                <w:color w:val="000000"/>
                <w:sz w:val="18"/>
                <w:szCs w:val="18"/>
              </w:rPr>
            </w:pPr>
          </w:p>
        </w:tc>
      </w:tr>
      <w:tr w:rsidRPr="002012D9" w:rsidR="00356E69" w:rsidTr="002012D9" w14:paraId="4018A23D"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104682D7" w14:textId="77777777">
            <w:pPr>
              <w:bidi w:val="false"/>
              <w:rPr>
                <w:color w:val="000000"/>
                <w:sz w:val="18"/>
                <w:szCs w:val="18"/>
              </w:rPr>
            </w:pPr>
            <w:r w:rsidRPr="002012D9">
              <w:rPr>
                <w:color w:val="000000"/>
                <w:sz w:val="18"/>
                <w:szCs w:val="18"/>
                <w:lang w:val="German"/>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7C162BF2"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79A0EBCE"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2D8338A5"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1E20E0B2"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E58BC77"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5D431D16"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2BFB892" w14:textId="77777777">
            <w:pPr>
              <w:bidi w:val="false"/>
              <w:rPr>
                <w:color w:val="000000"/>
                <w:sz w:val="18"/>
                <w:szCs w:val="18"/>
              </w:rPr>
            </w:pPr>
          </w:p>
        </w:tc>
      </w:tr>
      <w:tr w:rsidRPr="002012D9" w:rsidR="00356E69" w:rsidTr="002012D9" w14:paraId="59C161FF"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0C14D8E7" w14:textId="77777777">
            <w:pPr>
              <w:bidi w:val="false"/>
              <w:rPr>
                <w:color w:val="000000"/>
                <w:sz w:val="18"/>
                <w:szCs w:val="18"/>
              </w:rPr>
            </w:pPr>
            <w:r w:rsidRPr="002012D9">
              <w:rPr>
                <w:color w:val="000000"/>
                <w:sz w:val="18"/>
                <w:szCs w:val="18"/>
                <w:lang w:val="German"/>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16D1C81F"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08F71B91"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AE93609"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2FCABF21"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0130FE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6552219"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4B0A007C" w14:textId="77777777">
            <w:pPr>
              <w:bidi w:val="false"/>
              <w:rPr>
                <w:color w:val="000000"/>
                <w:sz w:val="18"/>
                <w:szCs w:val="18"/>
              </w:rPr>
            </w:pPr>
          </w:p>
        </w:tc>
      </w:tr>
      <w:tr w:rsidRPr="002012D9" w:rsidR="00356E69" w:rsidTr="002012D9" w14:paraId="37D37FC5"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6AD96261" w14:textId="77777777">
            <w:pPr>
              <w:bidi w:val="false"/>
              <w:rPr>
                <w:color w:val="000000"/>
                <w:sz w:val="18"/>
                <w:szCs w:val="18"/>
              </w:rPr>
            </w:pPr>
            <w:r w:rsidRPr="002012D9">
              <w:rPr>
                <w:color w:val="000000"/>
                <w:sz w:val="18"/>
                <w:szCs w:val="18"/>
                <w:lang w:val="German"/>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30A00EE9"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0768DB3D"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5CAF576D"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4DB9C72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B19820C"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C9EFB9F"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A27E6F2" w14:textId="77777777">
            <w:pPr>
              <w:bidi w:val="false"/>
              <w:rPr>
                <w:color w:val="000000"/>
                <w:sz w:val="18"/>
                <w:szCs w:val="18"/>
              </w:rPr>
            </w:pPr>
          </w:p>
        </w:tc>
      </w:tr>
      <w:tr w:rsidRPr="002012D9" w:rsidR="00356E69" w:rsidTr="002012D9" w14:paraId="58E731D4"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47D988B3" w14:textId="77777777">
            <w:pPr>
              <w:bidi w:val="false"/>
              <w:rPr>
                <w:color w:val="000000"/>
                <w:sz w:val="18"/>
                <w:szCs w:val="18"/>
              </w:rPr>
            </w:pPr>
            <w:r w:rsidRPr="002012D9">
              <w:rPr>
                <w:color w:val="000000"/>
                <w:sz w:val="18"/>
                <w:szCs w:val="18"/>
                <w:lang w:val="German"/>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7F5E1696"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57957758"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C1058BE"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3A292879"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58026D51"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7028A19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1CB8CD8" w14:textId="77777777">
            <w:pPr>
              <w:bidi w:val="false"/>
              <w:rPr>
                <w:color w:val="000000"/>
                <w:sz w:val="18"/>
                <w:szCs w:val="18"/>
              </w:rPr>
            </w:pPr>
          </w:p>
        </w:tc>
      </w:tr>
      <w:tr w:rsidRPr="002012D9" w:rsidR="00356E69" w:rsidTr="002012D9" w14:paraId="2CEFDA90"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386F796B" w14:textId="77777777">
            <w:pPr>
              <w:bidi w:val="false"/>
              <w:rPr>
                <w:color w:val="000000"/>
                <w:sz w:val="18"/>
                <w:szCs w:val="18"/>
              </w:rPr>
            </w:pPr>
            <w:r w:rsidRPr="002012D9">
              <w:rPr>
                <w:color w:val="000000"/>
                <w:sz w:val="18"/>
                <w:szCs w:val="18"/>
                <w:lang w:val="German"/>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2791CAD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1F1EC909"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B13239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2848BF48"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9DEF0D2"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8C95C97"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FF1DE73" w14:textId="77777777">
            <w:pPr>
              <w:bidi w:val="false"/>
              <w:rPr>
                <w:color w:val="000000"/>
                <w:sz w:val="18"/>
                <w:szCs w:val="18"/>
              </w:rPr>
            </w:pPr>
          </w:p>
        </w:tc>
      </w:tr>
      <w:tr w:rsidRPr="002012D9" w:rsidR="00356E69" w:rsidTr="002012D9" w14:paraId="210274F4" w14:textId="77777777">
        <w:trPr>
          <w:trHeight w:val="576"/>
        </w:trPr>
        <w:tc>
          <w:tcPr>
            <w:tcW w:w="1525"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noWrap/>
            <w:vAlign w:val="center"/>
            <w:hideMark/>
          </w:tcPr>
          <w:p w:rsidRPr="002012D9" w:rsidR="00356E69" w:rsidP="00356E69" w:rsidRDefault="00356E69" w14:paraId="08A098AA" w14:textId="77777777">
            <w:pPr>
              <w:bidi w:val="false"/>
              <w:rPr>
                <w:color w:val="000000"/>
                <w:sz w:val="18"/>
                <w:szCs w:val="18"/>
              </w:rPr>
            </w:pPr>
            <w:r w:rsidRPr="002012D9">
              <w:rPr>
                <w:color w:val="000000"/>
                <w:sz w:val="18"/>
                <w:szCs w:val="18"/>
                <w:lang w:val="German"/>
              </w:rPr>
              <w:t xml:space="preserve"> </w:t>
            </w:r>
          </w:p>
        </w:tc>
        <w:tc>
          <w:tcPr>
            <w:tcW w:w="2977" w:type="dxa"/>
            <w:tcBorders>
              <w:top w:val="single" w:color="BFBFBF" w:sz="4" w:space="0"/>
              <w:left w:val="nil"/>
              <w:bottom w:val="single" w:color="BFBFBF" w:themeColor="background1" w:themeShade="BF" w:sz="18" w:space="0"/>
              <w:right w:val="single" w:color="BFBFBF" w:sz="4" w:space="0"/>
            </w:tcBorders>
            <w:shd w:val="clear" w:color="000000" w:fill="EAEEF3"/>
            <w:vAlign w:val="center"/>
          </w:tcPr>
          <w:p w:rsidRPr="002012D9" w:rsidR="00356E69" w:rsidP="00356E69" w:rsidRDefault="00356E69" w14:paraId="140D56C7" w14:textId="77777777">
            <w:pPr>
              <w:bidi w:val="false"/>
              <w:rPr>
                <w:color w:val="000000"/>
                <w:sz w:val="18"/>
                <w:szCs w:val="18"/>
              </w:rPr>
            </w:pPr>
          </w:p>
        </w:tc>
        <w:tc>
          <w:tcPr>
            <w:tcW w:w="581" w:type="dxa"/>
            <w:tcBorders>
              <w:top w:val="single" w:color="BFBFBF" w:sz="4" w:space="0"/>
              <w:left w:val="nil"/>
              <w:bottom w:val="single" w:color="BFBFBF" w:themeColor="background1" w:themeShade="BF" w:sz="18" w:space="0"/>
              <w:right w:val="single" w:color="BFBFBF" w:sz="4" w:space="0"/>
            </w:tcBorders>
            <w:shd w:val="clear" w:color="000000" w:fill="FFF2CC"/>
            <w:noWrap/>
            <w:vAlign w:val="center"/>
            <w:hideMark/>
          </w:tcPr>
          <w:p w:rsidRPr="002012D9" w:rsidR="00356E69" w:rsidP="00356E69" w:rsidRDefault="00356E69" w14:paraId="5EC6B96D" w14:textId="77777777">
            <w:pPr>
              <w:bidi w:val="false"/>
              <w:jc w:val="center"/>
              <w:rPr>
                <w:color w:val="000000"/>
                <w:sz w:val="18"/>
                <w:szCs w:val="18"/>
              </w:rPr>
            </w:pPr>
            <w:r w:rsidRPr="002012D9">
              <w:rPr>
                <w:color w:val="000000"/>
                <w:sz w:val="18"/>
                <w:szCs w:val="18"/>
                <w:lang w:val="German"/>
              </w:rPr>
              <w:t xml:space="preserve"> </w:t>
            </w:r>
          </w:p>
        </w:tc>
        <w:tc>
          <w:tcPr>
            <w:tcW w:w="2774"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2012D9" w:rsidR="00356E69" w:rsidP="00356E69" w:rsidRDefault="00356E69" w14:paraId="08C48017" w14:textId="77777777">
            <w:pPr>
              <w:bidi w:val="false"/>
              <w:rPr>
                <w:color w:val="000000"/>
                <w:sz w:val="18"/>
                <w:szCs w:val="18"/>
              </w:rPr>
            </w:pPr>
          </w:p>
        </w:tc>
        <w:tc>
          <w:tcPr>
            <w:tcW w:w="581"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tcPr>
          <w:p w:rsidRPr="002012D9" w:rsidR="00356E69" w:rsidP="00356E69" w:rsidRDefault="00356E69" w14:paraId="75729EA3" w14:textId="77777777">
            <w:pPr>
              <w:bidi w:val="false"/>
              <w:jc w:val="center"/>
              <w:rPr>
                <w:color w:val="000000"/>
                <w:sz w:val="18"/>
                <w:szCs w:val="18"/>
              </w:rPr>
            </w:pPr>
          </w:p>
        </w:tc>
        <w:tc>
          <w:tcPr>
            <w:tcW w:w="2774"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2012D9" w:rsidR="00356E69" w:rsidP="00356E69" w:rsidRDefault="00356E69" w14:paraId="493CBA77" w14:textId="77777777">
            <w:pPr>
              <w:bidi w:val="false"/>
              <w:rPr>
                <w:color w:val="000000"/>
                <w:sz w:val="18"/>
                <w:szCs w:val="18"/>
              </w:rPr>
            </w:pPr>
          </w:p>
        </w:tc>
        <w:tc>
          <w:tcPr>
            <w:tcW w:w="581" w:type="dxa"/>
            <w:tcBorders>
              <w:top w:val="single" w:color="BFBFBF" w:sz="4" w:space="0"/>
              <w:left w:val="nil"/>
              <w:bottom w:val="single" w:color="BFBFBF" w:themeColor="background1" w:themeShade="BF" w:sz="18" w:space="0"/>
              <w:right w:val="single" w:color="BFBFBF" w:sz="4" w:space="0"/>
            </w:tcBorders>
            <w:shd w:val="clear" w:color="000000" w:fill="F7F7F7"/>
            <w:noWrap/>
            <w:vAlign w:val="center"/>
          </w:tcPr>
          <w:p w:rsidRPr="002012D9" w:rsidR="00356E69" w:rsidP="00356E69" w:rsidRDefault="00356E69" w14:paraId="39CA4CC2" w14:textId="77777777">
            <w:pPr>
              <w:bidi w:val="false"/>
              <w:jc w:val="center"/>
              <w:rPr>
                <w:color w:val="000000"/>
                <w:sz w:val="18"/>
                <w:szCs w:val="18"/>
              </w:rPr>
            </w:pPr>
          </w:p>
        </w:tc>
        <w:tc>
          <w:tcPr>
            <w:tcW w:w="2774"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2012D9" w:rsidR="00356E69" w:rsidP="00356E69" w:rsidRDefault="00356E69" w14:paraId="20EF8D0A" w14:textId="77777777">
            <w:pPr>
              <w:bidi w:val="false"/>
              <w:rPr>
                <w:color w:val="000000"/>
                <w:sz w:val="18"/>
                <w:szCs w:val="18"/>
              </w:rPr>
            </w:pPr>
          </w:p>
        </w:tc>
      </w:tr>
    </w:tbl>
    <w:p w:rsidR="008C0209" w:rsidP="006B4529" w:rsidRDefault="008C0209" w14:paraId="764D7095" w14:textId="77777777">
      <w:pPr>
        <w:bidi w:val="false"/>
        <w:rPr>
          <w:szCs w:val="20"/>
        </w:rPr>
        <w:sectPr w:rsidR="008C0209" w:rsidSect="001769CA">
          <w:footerReference w:type="even" r:id="rId13"/>
          <w:footerReference w:type="default" r:id="rId14"/>
          <w:pgSz w:w="15840" w:h="12240" w:orient="landscape"/>
          <w:pgMar w:top="522" w:right="576" w:bottom="720" w:left="576" w:header="720" w:footer="518" w:gutter="0"/>
          <w:cols w:space="720"/>
          <w:titlePg/>
          <w:docGrid w:linePitch="360"/>
        </w:sectPr>
      </w:pPr>
    </w:p>
    <w:p w:rsidRPr="00682B27" w:rsidR="002A74C4" w:rsidP="006B4529" w:rsidRDefault="002A74C4" w14:paraId="13E4E9F6" w14:textId="77777777">
      <w:pPr>
        <w:bidi w:val="false"/>
        <w:rPr>
          <w:szCs w:val="20"/>
        </w:rPr>
      </w:pPr>
    </w:p>
    <w:bookmarkEnd w:id="4"/>
    <w:bookmarkEnd w:id="5"/>
    <w:bookmarkEnd w:id="6"/>
    <w:bookmarkEnd w:id="7"/>
    <w:bookmarkEnd w:id="8"/>
    <w:p w:rsidRPr="00682B27" w:rsidR="001968EE" w:rsidP="001968EE" w:rsidRDefault="001968EE" w14:paraId="4FF03026" w14:textId="77777777">
      <w:pPr>
        <w:shd w:val="clear" w:color="auto" w:fill="FFFFFF"/>
        <w:bidi w:val="false"/>
        <w:rPr>
          <w:szCs w:val="21"/>
        </w:rPr>
      </w:pPr>
    </w:p>
    <w:p w:rsidRPr="003D706E" w:rsidR="00C81141" w:rsidP="001032AD" w:rsidRDefault="00C81141" w14:paraId="4C73FAF8"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14:paraId="3516BEC0" w14:textId="77777777">
        <w:trPr>
          <w:trHeight w:val="3375"/>
        </w:trPr>
        <w:tc>
          <w:tcPr>
            <w:tcW w:w="10147" w:type="dxa"/>
          </w:tcPr>
          <w:p w:rsidR="00A255C6" w:rsidP="001032AD" w:rsidRDefault="00A255C6" w14:paraId="186FDBC8" w14:textId="77777777">
            <w:pPr>
              <w:bidi w:val="false"/>
              <w:jc w:val="center"/>
              <w:rPr>
                <w:rFonts w:cs="Arial"/>
                <w:b/>
                <w:color w:val="000000" w:themeColor="text1"/>
                <w:sz w:val="20"/>
                <w:szCs w:val="20"/>
              </w:rPr>
            </w:pPr>
          </w:p>
          <w:p w:rsidRPr="003D706E" w:rsidR="00FF51C2" w:rsidP="001032AD" w:rsidRDefault="00FF51C2" w14:paraId="164F3969"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785A3BFF" w14:textId="77777777">
            <w:pPr>
              <w:bidi w:val="false"/>
              <w:spacing w:line="276" w:lineRule="auto"/>
              <w:rPr>
                <w:rFonts w:cs="Arial"/>
                <w:color w:val="000000" w:themeColor="text1"/>
                <w:sz w:val="21"/>
                <w:szCs w:val="18"/>
              </w:rPr>
            </w:pPr>
          </w:p>
          <w:p w:rsidRPr="003D706E" w:rsidR="00FF51C2" w:rsidP="001032AD" w:rsidRDefault="00FF51C2" w14:paraId="38BC911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44A0A9B6" w14:textId="77777777">
      <w:pPr>
        <w:rPr>
          <w:b/>
          <w:color w:val="000000" w:themeColor="text1"/>
          <w:sz w:val="32"/>
          <w:szCs w:val="44"/>
        </w:rPr>
      </w:pPr>
    </w:p>
    <w:p w:rsidR="00473A9E" w:rsidP="001032AD" w:rsidRDefault="00473A9E" w14:paraId="629B7C6A" w14:textId="77777777">
      <w:pPr>
        <w:rPr>
          <w:b/>
          <w:color w:val="000000" w:themeColor="text1"/>
          <w:sz w:val="32"/>
          <w:szCs w:val="44"/>
        </w:rPr>
      </w:pPr>
    </w:p>
    <w:p w:rsidRPr="003D706E" w:rsidR="00473A9E" w:rsidP="001032AD" w:rsidRDefault="00473A9E" w14:paraId="0200CB6C"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44D4" w14:textId="77777777" w:rsidR="00323893" w:rsidRDefault="00323893" w:rsidP="00F36FE0">
      <w:r>
        <w:separator/>
      </w:r>
    </w:p>
  </w:endnote>
  <w:endnote w:type="continuationSeparator" w:id="0">
    <w:p w14:paraId="29A2D1A5" w14:textId="77777777" w:rsidR="00323893" w:rsidRDefault="0032389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14:paraId="3F1392F4"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6CF9752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14:paraId="3FEE898A"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rsidRDefault="00036FF2" w14:paraId="3D1F4BB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52C4" w14:textId="77777777" w:rsidR="00323893" w:rsidRDefault="00323893" w:rsidP="00F36FE0">
      <w:r>
        <w:separator/>
      </w:r>
    </w:p>
  </w:footnote>
  <w:footnote w:type="continuationSeparator" w:id="0">
    <w:p w14:paraId="3F793797" w14:textId="77777777" w:rsidR="00323893" w:rsidRDefault="0032389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16cid:durableId="569002756">
    <w:abstractNumId w:val="9"/>
  </w:num>
  <w:num w:numId="2" w16cid:durableId="1829052897">
    <w:abstractNumId w:val="8"/>
  </w:num>
  <w:num w:numId="3" w16cid:durableId="562184116">
    <w:abstractNumId w:val="7"/>
  </w:num>
  <w:num w:numId="4" w16cid:durableId="1866871513">
    <w:abstractNumId w:val="6"/>
  </w:num>
  <w:num w:numId="5" w16cid:durableId="1075931551">
    <w:abstractNumId w:val="5"/>
  </w:num>
  <w:num w:numId="6" w16cid:durableId="807821979">
    <w:abstractNumId w:val="4"/>
  </w:num>
  <w:num w:numId="7" w16cid:durableId="2049989659">
    <w:abstractNumId w:val="3"/>
  </w:num>
  <w:num w:numId="8" w16cid:durableId="483737916">
    <w:abstractNumId w:val="2"/>
  </w:num>
  <w:num w:numId="9" w16cid:durableId="358816078">
    <w:abstractNumId w:val="1"/>
  </w:num>
  <w:num w:numId="10" w16cid:durableId="1905409735">
    <w:abstractNumId w:val="0"/>
  </w:num>
  <w:num w:numId="11" w16cid:durableId="1965505431">
    <w:abstractNumId w:val="26"/>
  </w:num>
  <w:num w:numId="12" w16cid:durableId="186254445">
    <w:abstractNumId w:val="40"/>
  </w:num>
  <w:num w:numId="13" w16cid:durableId="685987080">
    <w:abstractNumId w:val="38"/>
  </w:num>
  <w:num w:numId="14" w16cid:durableId="74204780">
    <w:abstractNumId w:val="20"/>
  </w:num>
  <w:num w:numId="15" w16cid:durableId="125200081">
    <w:abstractNumId w:val="14"/>
  </w:num>
  <w:num w:numId="16" w16cid:durableId="2013022079">
    <w:abstractNumId w:val="25"/>
  </w:num>
  <w:num w:numId="17" w16cid:durableId="1663196689">
    <w:abstractNumId w:val="32"/>
  </w:num>
  <w:num w:numId="18" w16cid:durableId="557056012">
    <w:abstractNumId w:val="18"/>
  </w:num>
  <w:num w:numId="19" w16cid:durableId="939339917">
    <w:abstractNumId w:val="16"/>
  </w:num>
  <w:num w:numId="20" w16cid:durableId="267853751">
    <w:abstractNumId w:val="33"/>
  </w:num>
  <w:num w:numId="21" w16cid:durableId="649213184">
    <w:abstractNumId w:val="17"/>
  </w:num>
  <w:num w:numId="22" w16cid:durableId="41057755">
    <w:abstractNumId w:val="30"/>
  </w:num>
  <w:num w:numId="23" w16cid:durableId="1440291775">
    <w:abstractNumId w:val="41"/>
  </w:num>
  <w:num w:numId="24" w16cid:durableId="1954945981">
    <w:abstractNumId w:val="37"/>
  </w:num>
  <w:num w:numId="25" w16cid:durableId="1158496948">
    <w:abstractNumId w:val="13"/>
  </w:num>
  <w:num w:numId="26" w16cid:durableId="1729454099">
    <w:abstractNumId w:val="35"/>
  </w:num>
  <w:num w:numId="27" w16cid:durableId="489833186">
    <w:abstractNumId w:val="12"/>
  </w:num>
  <w:num w:numId="28" w16cid:durableId="852839125">
    <w:abstractNumId w:val="29"/>
  </w:num>
  <w:num w:numId="29" w16cid:durableId="1504466371">
    <w:abstractNumId w:val="22"/>
  </w:num>
  <w:num w:numId="30" w16cid:durableId="1004092417">
    <w:abstractNumId w:val="21"/>
  </w:num>
  <w:num w:numId="31" w16cid:durableId="259873425">
    <w:abstractNumId w:val="31"/>
  </w:num>
  <w:num w:numId="32" w16cid:durableId="1937706990">
    <w:abstractNumId w:val="15"/>
  </w:num>
  <w:num w:numId="33" w16cid:durableId="1386683602">
    <w:abstractNumId w:val="39"/>
  </w:num>
  <w:num w:numId="34" w16cid:durableId="500124351">
    <w:abstractNumId w:val="10"/>
  </w:num>
  <w:num w:numId="35" w16cid:durableId="560870537">
    <w:abstractNumId w:val="36"/>
  </w:num>
  <w:num w:numId="36" w16cid:durableId="350498917">
    <w:abstractNumId w:val="24"/>
  </w:num>
  <w:num w:numId="37" w16cid:durableId="520050753">
    <w:abstractNumId w:val="42"/>
  </w:num>
  <w:num w:numId="38" w16cid:durableId="1879052915">
    <w:abstractNumId w:val="19"/>
  </w:num>
  <w:num w:numId="39" w16cid:durableId="1800688208">
    <w:abstractNumId w:val="11"/>
  </w:num>
  <w:num w:numId="40" w16cid:durableId="1238594239">
    <w:abstractNumId w:val="23"/>
  </w:num>
  <w:num w:numId="41" w16cid:durableId="1912229214">
    <w:abstractNumId w:val="27"/>
  </w:num>
  <w:num w:numId="42" w16cid:durableId="1458571530">
    <w:abstractNumId w:val="28"/>
  </w:num>
  <w:num w:numId="43" w16cid:durableId="10756686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38"/>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12D9"/>
    <w:rsid w:val="00206944"/>
    <w:rsid w:val="00206A92"/>
    <w:rsid w:val="00213840"/>
    <w:rsid w:val="00215E31"/>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23893"/>
    <w:rsid w:val="00332DF6"/>
    <w:rsid w:val="003457E6"/>
    <w:rsid w:val="00345B4E"/>
    <w:rsid w:val="00356E69"/>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10E00"/>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107B3"/>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D392E"/>
    <w:rsid w:val="007E1333"/>
    <w:rsid w:val="007E3DFF"/>
    <w:rsid w:val="007F08AA"/>
    <w:rsid w:val="007F4394"/>
    <w:rsid w:val="007F4423"/>
    <w:rsid w:val="00804DF9"/>
    <w:rsid w:val="00813A41"/>
    <w:rsid w:val="0081690B"/>
    <w:rsid w:val="00830077"/>
    <w:rsid w:val="008350B3"/>
    <w:rsid w:val="008451FD"/>
    <w:rsid w:val="0085124E"/>
    <w:rsid w:val="00863730"/>
    <w:rsid w:val="008646AE"/>
    <w:rsid w:val="008A38BB"/>
    <w:rsid w:val="008A59FA"/>
    <w:rsid w:val="008B1925"/>
    <w:rsid w:val="008B200C"/>
    <w:rsid w:val="008B4152"/>
    <w:rsid w:val="008B5577"/>
    <w:rsid w:val="008B7C7A"/>
    <w:rsid w:val="008C0209"/>
    <w:rsid w:val="008C3ED9"/>
    <w:rsid w:val="008F0F82"/>
    <w:rsid w:val="008F73FB"/>
    <w:rsid w:val="008F74B0"/>
    <w:rsid w:val="009016C1"/>
    <w:rsid w:val="009152A8"/>
    <w:rsid w:val="00925A7C"/>
    <w:rsid w:val="00941A3A"/>
    <w:rsid w:val="00942BD8"/>
    <w:rsid w:val="00947233"/>
    <w:rsid w:val="00952AB1"/>
    <w:rsid w:val="009541D8"/>
    <w:rsid w:val="00963269"/>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20E0"/>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E0CB1"/>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832B5"/>
    <w:rsid w:val="00D90B36"/>
    <w:rsid w:val="00DB11CA"/>
    <w:rsid w:val="00DB1AE1"/>
    <w:rsid w:val="00DC0582"/>
    <w:rsid w:val="00DD6A32"/>
    <w:rsid w:val="00DE1475"/>
    <w:rsid w:val="00E0014C"/>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0138"/>
    <w:rsid w:val="00EC3CDB"/>
    <w:rsid w:val="00EC4C48"/>
    <w:rsid w:val="00F05EE6"/>
    <w:rsid w:val="00F06218"/>
    <w:rsid w:val="00F11F7B"/>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C07B6"/>
  <w15:docId w15:val="{A93F1F0D-FDB8-004C-A740-3B92C055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47665196">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7780544">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1339620">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7&amp;utm_language=DE&amp;utm_source=integrated+content&amp;utm_campaign=/product-launch-plan-templates&amp;utm_medium=ic+90+day+product+launch+plan+49497+word+de&amp;lpa=ic+90+day+product+launch+plan+49497+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duct%20Launch%20Plan%20Templates/IC-90-Day-Product-Launch-Plan-113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IC-90-Day-Product-Launch-Plan-11308_WORD.dotx</Template>
  <TotalTime>0</TotalTime>
  <Pages>2</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2020-08-16T15:17:00Z</cp:lastPrinted>
  <dcterms:created xsi:type="dcterms:W3CDTF">2022-03-16T19:38:00Z</dcterms:created>
  <dcterms:modified xsi:type="dcterms:W3CDTF">2022-03-16T19:38:00Z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