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C71" w:rsidP="00E67054" w:rsidRDefault="00385C71" w14:paraId="79B73376" w14:textId="77777777">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German"/>
        </w:rPr>
        <w:drawing>
          <wp:anchor distT="0" distB="0" distL="114300" distR="114300" simplePos="0" relativeHeight="251659264" behindDoc="0" locked="0" layoutInCell="1" allowOverlap="1" wp14:editId="28F517F2" wp14:anchorId="45820B37">
            <wp:simplePos x="0" y="0"/>
            <wp:positionH relativeFrom="column">
              <wp:posOffset>6910850</wp:posOffset>
            </wp:positionH>
            <wp:positionV relativeFrom="paragraph">
              <wp:posOffset>-40005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Pr="00E67054" w:rsidR="00E67054">
        <w:rPr>
          <w:b/>
          <w:color w:val="808080" w:themeColor="background1" w:themeShade="80"/>
          <w:sz w:val="36"/>
          <w:szCs w:val="44"/>
          <w:lang w:val="German"/>
        </w:rPr>
        <w:t>CCC – VORLAGE, URSACHE, GEGENMASSNAHME</w:t>
      </w:r>
    </w:p>
    <w:p w:rsidRPr="00E67054" w:rsidR="00BE5BAF" w:rsidRDefault="00BE5BAF" w14:paraId="043E38B2" w14:textId="77777777">
      <w:pPr>
        <w:bidi w:val="false"/>
        <w:rPr>
          <w:rFonts w:cs="Arial"/>
          <w:b/>
          <w:noProof/>
          <w:color w:val="595959" w:themeColor="text1" w:themeTint="A6"/>
          <w:sz w:val="15"/>
        </w:rPr>
      </w:pPr>
    </w:p>
    <w:tbl>
      <w:tblPr>
        <w:tblW w:w="14701" w:type="dxa"/>
        <w:tblLook w:val="04A0" w:firstRow="1" w:lastRow="0" w:firstColumn="1" w:lastColumn="0" w:noHBand="0" w:noVBand="1"/>
      </w:tblPr>
      <w:tblGrid>
        <w:gridCol w:w="1139"/>
        <w:gridCol w:w="2716"/>
        <w:gridCol w:w="2716"/>
        <w:gridCol w:w="2716"/>
        <w:gridCol w:w="1559"/>
        <w:gridCol w:w="1139"/>
        <w:gridCol w:w="2716"/>
      </w:tblGrid>
      <w:tr w:rsidRPr="00E67054" w:rsidR="00E67054" w:rsidTr="00E67054" w14:paraId="7BDEBA96" w14:textId="77777777">
        <w:trPr>
          <w:trHeight w:val="432"/>
        </w:trPr>
        <w:tc>
          <w:tcPr>
            <w:tcW w:w="1139"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E67054" w:rsidR="00E67054" w:rsidP="00E67054" w:rsidRDefault="00E67054" w14:paraId="6211BDD5" w14:textId="77777777">
            <w:pPr>
              <w:bidi w:val="false"/>
              <w:rPr>
                <w:rFonts w:cs="Calibri"/>
                <w:b/>
                <w:bCs/>
                <w:color w:val="000000"/>
                <w:szCs w:val="20"/>
              </w:rPr>
            </w:pPr>
            <w:r w:rsidRPr="00E67054">
              <w:rPr>
                <w:rFonts w:cs="Calibri"/>
                <w:b/>
                <w:color w:val="000000"/>
                <w:szCs w:val="20"/>
                <w:lang w:val="German"/>
              </w:rPr>
              <w:t>REF-ID</w:t>
            </w:r>
          </w:p>
        </w:tc>
        <w:tc>
          <w:tcPr>
            <w:tcW w:w="2716" w:type="dxa"/>
            <w:tcBorders>
              <w:top w:val="single" w:color="BFBFBF" w:sz="4" w:space="0"/>
              <w:left w:val="nil"/>
              <w:bottom w:val="single" w:color="BFBFBF" w:sz="4" w:space="0"/>
              <w:right w:val="single" w:color="BFBFBF" w:sz="4" w:space="0"/>
            </w:tcBorders>
            <w:shd w:val="clear" w:color="000000" w:fill="D6DCE4"/>
            <w:vAlign w:val="center"/>
            <w:hideMark/>
          </w:tcPr>
          <w:p w:rsidRPr="00E67054" w:rsidR="00E67054" w:rsidP="00E67054" w:rsidRDefault="00E67054" w14:paraId="5DAC84EB" w14:textId="77777777">
            <w:pPr>
              <w:bidi w:val="false"/>
              <w:rPr>
                <w:rFonts w:cs="Calibri"/>
                <w:b/>
                <w:bCs/>
                <w:color w:val="000000"/>
                <w:szCs w:val="20"/>
              </w:rPr>
            </w:pPr>
            <w:r w:rsidRPr="00E67054">
              <w:rPr>
                <w:rFonts w:cs="Calibri"/>
                <w:b/>
                <w:color w:val="000000"/>
                <w:szCs w:val="20"/>
                <w:lang w:val="German"/>
              </w:rPr>
              <w:t>BETREFFEN</w:t>
            </w:r>
          </w:p>
        </w:tc>
        <w:tc>
          <w:tcPr>
            <w:tcW w:w="2716" w:type="dxa"/>
            <w:tcBorders>
              <w:top w:val="single" w:color="BFBFBF" w:sz="4" w:space="0"/>
              <w:left w:val="nil"/>
              <w:bottom w:val="single" w:color="BFBFBF" w:sz="4" w:space="0"/>
              <w:right w:val="single" w:color="BFBFBF" w:sz="4" w:space="0"/>
            </w:tcBorders>
            <w:shd w:val="clear" w:color="000000" w:fill="D6DCE4"/>
            <w:vAlign w:val="center"/>
            <w:hideMark/>
          </w:tcPr>
          <w:p w:rsidRPr="00E67054" w:rsidR="00E67054" w:rsidP="00E67054" w:rsidRDefault="00E67054" w14:paraId="3E7424D5" w14:textId="77777777">
            <w:pPr>
              <w:bidi w:val="false"/>
              <w:rPr>
                <w:rFonts w:cs="Calibri"/>
                <w:b/>
                <w:bCs/>
                <w:color w:val="000000"/>
                <w:szCs w:val="20"/>
              </w:rPr>
            </w:pPr>
            <w:r w:rsidRPr="00E67054">
              <w:rPr>
                <w:rFonts w:cs="Calibri"/>
                <w:b/>
                <w:color w:val="000000"/>
                <w:szCs w:val="20"/>
                <w:lang w:val="German"/>
              </w:rPr>
              <w:t>VERURSACHEN</w:t>
            </w:r>
          </w:p>
        </w:tc>
        <w:tc>
          <w:tcPr>
            <w:tcW w:w="2716" w:type="dxa"/>
            <w:tcBorders>
              <w:top w:val="single" w:color="BFBFBF" w:sz="4" w:space="0"/>
              <w:left w:val="nil"/>
              <w:bottom w:val="single" w:color="BFBFBF" w:sz="4" w:space="0"/>
              <w:right w:val="single" w:color="BFBFBF" w:sz="4" w:space="0"/>
            </w:tcBorders>
            <w:shd w:val="clear" w:color="000000" w:fill="D6DCE4"/>
            <w:vAlign w:val="center"/>
            <w:hideMark/>
          </w:tcPr>
          <w:p w:rsidRPr="00E67054" w:rsidR="00E67054" w:rsidP="00E67054" w:rsidRDefault="00E67054" w14:paraId="08B5C3B8" w14:textId="77777777">
            <w:pPr>
              <w:bidi w:val="false"/>
              <w:rPr>
                <w:rFonts w:cs="Calibri"/>
                <w:b/>
                <w:bCs/>
                <w:color w:val="000000"/>
                <w:szCs w:val="20"/>
              </w:rPr>
            </w:pPr>
            <w:r w:rsidRPr="00E67054">
              <w:rPr>
                <w:rFonts w:cs="Calibri"/>
                <w:b/>
                <w:color w:val="000000"/>
                <w:szCs w:val="20"/>
                <w:lang w:val="German"/>
              </w:rPr>
              <w:t>GEGENMAßNAHME</w:t>
            </w:r>
          </w:p>
        </w:tc>
        <w:tc>
          <w:tcPr>
            <w:tcW w:w="1559" w:type="dxa"/>
            <w:tcBorders>
              <w:top w:val="single" w:color="BFBFBF" w:sz="4" w:space="0"/>
              <w:left w:val="nil"/>
              <w:bottom w:val="single" w:color="BFBFBF" w:sz="4" w:space="0"/>
              <w:right w:val="single" w:color="BFBFBF" w:sz="4" w:space="0"/>
            </w:tcBorders>
            <w:shd w:val="clear" w:color="000000" w:fill="D6DCE4"/>
            <w:vAlign w:val="center"/>
            <w:hideMark/>
          </w:tcPr>
          <w:p w:rsidRPr="00E67054" w:rsidR="00E67054" w:rsidP="00E67054" w:rsidRDefault="00E67054" w14:paraId="40221022" w14:textId="77777777">
            <w:pPr>
              <w:bidi w:val="false"/>
              <w:rPr>
                <w:rFonts w:cs="Calibri"/>
                <w:b/>
                <w:bCs/>
                <w:color w:val="000000"/>
                <w:szCs w:val="20"/>
              </w:rPr>
            </w:pPr>
            <w:r w:rsidRPr="00E67054">
              <w:rPr>
                <w:rFonts w:cs="Calibri"/>
                <w:b/>
                <w:color w:val="000000"/>
                <w:szCs w:val="20"/>
                <w:lang w:val="German"/>
              </w:rPr>
              <w:t>EIGENTÜMER</w:t>
            </w:r>
          </w:p>
        </w:tc>
        <w:tc>
          <w:tcPr>
            <w:tcW w:w="1139" w:type="dxa"/>
            <w:tcBorders>
              <w:top w:val="single" w:color="BFBFBF" w:sz="4" w:space="0"/>
              <w:left w:val="nil"/>
              <w:bottom w:val="single" w:color="BFBFBF" w:sz="4" w:space="0"/>
              <w:right w:val="single" w:color="BFBFBF" w:sz="4" w:space="0"/>
            </w:tcBorders>
            <w:shd w:val="clear" w:color="000000" w:fill="D6DCE4"/>
            <w:vAlign w:val="center"/>
            <w:hideMark/>
          </w:tcPr>
          <w:p w:rsidRPr="00E67054" w:rsidR="00E67054" w:rsidP="00E67054" w:rsidRDefault="00E67054" w14:paraId="75D1BB38" w14:textId="77777777">
            <w:pPr>
              <w:bidi w:val="false"/>
              <w:jc w:val="center"/>
              <w:rPr>
                <w:rFonts w:cs="Calibri"/>
                <w:b/>
                <w:bCs/>
                <w:color w:val="000000"/>
                <w:szCs w:val="20"/>
              </w:rPr>
            </w:pPr>
            <w:r w:rsidRPr="00E67054">
              <w:rPr>
                <w:rFonts w:cs="Calibri"/>
                <w:b/>
                <w:color w:val="000000"/>
                <w:szCs w:val="20"/>
                <w:lang w:val="German"/>
              </w:rPr>
              <w:t>FÄLLIGKEITSDATUM</w:t>
            </w:r>
          </w:p>
        </w:tc>
        <w:tc>
          <w:tcPr>
            <w:tcW w:w="2716" w:type="dxa"/>
            <w:tcBorders>
              <w:top w:val="single" w:color="BFBFBF" w:sz="4" w:space="0"/>
              <w:left w:val="nil"/>
              <w:bottom w:val="single" w:color="BFBFBF" w:sz="4" w:space="0"/>
              <w:right w:val="single" w:color="BFBFBF" w:themeColor="background1" w:themeShade="BF" w:sz="18" w:space="0"/>
            </w:tcBorders>
            <w:shd w:val="clear" w:color="000000" w:fill="D6DCE4"/>
            <w:vAlign w:val="center"/>
            <w:hideMark/>
          </w:tcPr>
          <w:p w:rsidRPr="00E67054" w:rsidR="00E67054" w:rsidP="00E67054" w:rsidRDefault="00E67054" w14:paraId="0A084F81" w14:textId="77777777">
            <w:pPr>
              <w:bidi w:val="false"/>
              <w:rPr>
                <w:rFonts w:cs="Calibri"/>
                <w:b/>
                <w:bCs/>
                <w:color w:val="000000"/>
                <w:szCs w:val="20"/>
              </w:rPr>
            </w:pPr>
            <w:r w:rsidRPr="00E67054">
              <w:rPr>
                <w:rFonts w:cs="Calibri"/>
                <w:b/>
                <w:color w:val="000000"/>
                <w:szCs w:val="20"/>
                <w:lang w:val="German"/>
              </w:rPr>
              <w:t>NOTIZEN</w:t>
            </w:r>
          </w:p>
        </w:tc>
      </w:tr>
      <w:tr w:rsidRPr="00E67054" w:rsidR="00E67054" w:rsidTr="00E67054" w14:paraId="79CE0428" w14:textId="77777777">
        <w:trPr>
          <w:trHeight w:val="1613"/>
        </w:trPr>
        <w:tc>
          <w:tcPr>
            <w:tcW w:w="1139" w:type="dxa"/>
            <w:tcBorders>
              <w:top w:val="nil"/>
              <w:left w:val="single" w:color="BFBFBF" w:sz="4" w:space="0"/>
              <w:bottom w:val="single" w:color="BFBFBF" w:sz="4" w:space="0"/>
              <w:right w:val="single" w:color="BFBFBF" w:sz="4" w:space="0"/>
            </w:tcBorders>
            <w:shd w:val="clear" w:color="auto" w:fill="auto"/>
            <w:vAlign w:val="center"/>
          </w:tcPr>
          <w:p w:rsidRPr="00E67054" w:rsidR="00E67054" w:rsidP="00E67054" w:rsidRDefault="00E67054" w14:paraId="2AA90B92" w14:textId="77777777">
            <w:pPr>
              <w:bidi w:val="false"/>
              <w:rPr>
                <w:rFonts w:cs="Calibri"/>
                <w:color w:val="000000"/>
                <w:szCs w:val="20"/>
              </w:rPr>
            </w:pPr>
          </w:p>
        </w:tc>
        <w:tc>
          <w:tcPr>
            <w:tcW w:w="2716" w:type="dxa"/>
            <w:tcBorders>
              <w:top w:val="nil"/>
              <w:left w:val="nil"/>
              <w:bottom w:val="nil"/>
              <w:right w:val="nil"/>
            </w:tcBorders>
            <w:shd w:val="clear" w:color="auto" w:fill="auto"/>
            <w:vAlign w:val="center"/>
          </w:tcPr>
          <w:p w:rsidRPr="00E67054" w:rsidR="00E67054" w:rsidP="00E67054" w:rsidRDefault="00E67054" w14:paraId="322DBC47" w14:textId="77777777">
            <w:pPr>
              <w:bidi w:val="false"/>
              <w:rPr>
                <w:rFonts w:cs="Calibri"/>
                <w:color w:val="000000"/>
                <w:szCs w:val="20"/>
              </w:rPr>
            </w:pPr>
          </w:p>
        </w:tc>
        <w:tc>
          <w:tcPr>
            <w:tcW w:w="2716" w:type="dxa"/>
            <w:tcBorders>
              <w:top w:val="nil"/>
              <w:left w:val="single" w:color="BFBFBF" w:sz="4" w:space="0"/>
              <w:bottom w:val="single" w:color="BFBFBF" w:sz="4" w:space="0"/>
              <w:right w:val="single" w:color="BFBFBF" w:sz="4" w:space="0"/>
            </w:tcBorders>
            <w:shd w:val="clear" w:color="auto" w:fill="auto"/>
            <w:vAlign w:val="center"/>
          </w:tcPr>
          <w:p w:rsidRPr="00E67054" w:rsidR="00E67054" w:rsidP="00E67054" w:rsidRDefault="00E67054" w14:paraId="1F9CBA46" w14:textId="77777777">
            <w:pPr>
              <w:bidi w:val="false"/>
              <w:rPr>
                <w:rFonts w:cs="Calibri"/>
                <w:color w:val="000000"/>
                <w:szCs w:val="20"/>
              </w:rPr>
            </w:pPr>
          </w:p>
        </w:tc>
        <w:tc>
          <w:tcPr>
            <w:tcW w:w="2716" w:type="dxa"/>
            <w:tcBorders>
              <w:top w:val="nil"/>
              <w:left w:val="nil"/>
              <w:bottom w:val="single" w:color="BFBFBF" w:sz="4" w:space="0"/>
              <w:right w:val="single" w:color="BFBFBF" w:sz="4" w:space="0"/>
            </w:tcBorders>
            <w:shd w:val="clear" w:color="auto" w:fill="auto"/>
            <w:vAlign w:val="center"/>
          </w:tcPr>
          <w:p w:rsidRPr="00E67054" w:rsidR="00E67054" w:rsidP="00E67054" w:rsidRDefault="00E67054" w14:paraId="5AA2D809" w14:textId="77777777">
            <w:pPr>
              <w:bidi w:val="false"/>
              <w:rPr>
                <w:rFonts w:cs="Calibri"/>
                <w:color w:val="000000"/>
                <w:szCs w:val="20"/>
              </w:rPr>
            </w:pPr>
          </w:p>
        </w:tc>
        <w:tc>
          <w:tcPr>
            <w:tcW w:w="1559" w:type="dxa"/>
            <w:tcBorders>
              <w:top w:val="nil"/>
              <w:left w:val="nil"/>
              <w:bottom w:val="single" w:color="BFBFBF" w:sz="4" w:space="0"/>
              <w:right w:val="single" w:color="BFBFBF" w:sz="4" w:space="0"/>
            </w:tcBorders>
            <w:shd w:val="clear" w:color="000000" w:fill="EAEEF3"/>
            <w:vAlign w:val="center"/>
          </w:tcPr>
          <w:p w:rsidRPr="00E67054" w:rsidR="00E67054" w:rsidP="00E67054" w:rsidRDefault="00E67054" w14:paraId="3446AB7C" w14:textId="77777777">
            <w:pPr>
              <w:bidi w:val="false"/>
              <w:rPr>
                <w:rFonts w:cs="Calibri"/>
                <w:color w:val="000000"/>
                <w:szCs w:val="20"/>
              </w:rPr>
            </w:pPr>
          </w:p>
        </w:tc>
        <w:tc>
          <w:tcPr>
            <w:tcW w:w="1139" w:type="dxa"/>
            <w:tcBorders>
              <w:top w:val="nil"/>
              <w:left w:val="nil"/>
              <w:bottom w:val="single" w:color="BFBFBF" w:sz="4" w:space="0"/>
              <w:right w:val="single" w:color="BFBFBF" w:sz="4" w:space="0"/>
            </w:tcBorders>
            <w:shd w:val="clear" w:color="000000" w:fill="EAEEF3"/>
            <w:vAlign w:val="center"/>
          </w:tcPr>
          <w:p w:rsidRPr="00E67054" w:rsidR="00E67054" w:rsidP="00E67054" w:rsidRDefault="00E67054" w14:paraId="162D8233" w14:textId="77777777">
            <w:pPr>
              <w:bidi w:val="false"/>
              <w:jc w:val="center"/>
              <w:rPr>
                <w:rFonts w:cs="Calibri"/>
                <w:color w:val="000000"/>
                <w:szCs w:val="20"/>
              </w:rPr>
            </w:pPr>
          </w:p>
        </w:tc>
        <w:tc>
          <w:tcPr>
            <w:tcW w:w="2716" w:type="dxa"/>
            <w:tcBorders>
              <w:top w:val="single" w:color="BFBFBF" w:sz="4" w:space="0"/>
              <w:left w:val="nil"/>
              <w:bottom w:val="single" w:color="BFBFBF" w:sz="4" w:space="0"/>
              <w:right w:val="single" w:color="BFBFBF" w:themeColor="background1" w:themeShade="BF" w:sz="18" w:space="0"/>
            </w:tcBorders>
            <w:shd w:val="clear" w:color="000000" w:fill="EAEEF3"/>
            <w:vAlign w:val="center"/>
          </w:tcPr>
          <w:p w:rsidRPr="00E67054" w:rsidR="00E67054" w:rsidP="00E67054" w:rsidRDefault="00E67054" w14:paraId="6AE8A34F" w14:textId="77777777">
            <w:pPr>
              <w:bidi w:val="false"/>
              <w:rPr>
                <w:rFonts w:cs="Calibri"/>
                <w:color w:val="000000"/>
                <w:szCs w:val="20"/>
              </w:rPr>
            </w:pPr>
          </w:p>
        </w:tc>
        <w:bookmarkStart w:name="_GoBack" w:id="5"/>
        <w:bookmarkEnd w:id="5"/>
      </w:tr>
      <w:tr w:rsidRPr="00E67054" w:rsidR="00E67054" w:rsidTr="00E67054" w14:paraId="68AA4056" w14:textId="77777777">
        <w:trPr>
          <w:trHeight w:val="1613"/>
        </w:trPr>
        <w:tc>
          <w:tcPr>
            <w:tcW w:w="1139" w:type="dxa"/>
            <w:tcBorders>
              <w:top w:val="nil"/>
              <w:left w:val="single" w:color="BFBFBF" w:sz="4" w:space="0"/>
              <w:bottom w:val="single" w:color="BFBFBF" w:sz="4" w:space="0"/>
              <w:right w:val="single" w:color="BFBFBF" w:sz="4" w:space="0"/>
            </w:tcBorders>
            <w:shd w:val="clear" w:color="auto" w:fill="auto"/>
            <w:vAlign w:val="center"/>
            <w:hideMark/>
          </w:tcPr>
          <w:p w:rsidRPr="00E67054" w:rsidR="00E67054" w:rsidP="00E67054" w:rsidRDefault="00E67054" w14:paraId="6F827979" w14:textId="77777777">
            <w:pPr>
              <w:bidi w:val="false"/>
              <w:rPr>
                <w:rFonts w:cs="Calibri"/>
                <w:color w:val="000000"/>
                <w:szCs w:val="20"/>
              </w:rPr>
            </w:pPr>
            <w:r w:rsidRPr="00E67054">
              <w:rPr>
                <w:rFonts w:cs="Calibri"/>
                <w:color w:val="000000"/>
                <w:szCs w:val="20"/>
                <w:lang w:val="German"/>
              </w:rPr>
              <w:t xml:space="preserve"> </w:t>
            </w:r>
          </w:p>
        </w:tc>
        <w:tc>
          <w:tcPr>
            <w:tcW w:w="2716" w:type="dxa"/>
            <w:tcBorders>
              <w:top w:val="single" w:color="BFBFBF" w:sz="4" w:space="0"/>
              <w:left w:val="nil"/>
              <w:bottom w:val="single" w:color="BFBFBF" w:sz="4" w:space="0"/>
              <w:right w:val="single" w:color="BFBFBF" w:sz="4" w:space="0"/>
            </w:tcBorders>
            <w:shd w:val="clear" w:color="auto" w:fill="auto"/>
            <w:vAlign w:val="center"/>
            <w:hideMark/>
          </w:tcPr>
          <w:p w:rsidRPr="00E67054" w:rsidR="00E67054" w:rsidP="00E67054" w:rsidRDefault="00E67054" w14:paraId="7B7B1C67" w14:textId="77777777">
            <w:pPr>
              <w:bidi w:val="false"/>
              <w:rPr>
                <w:rFonts w:cs="Calibri"/>
                <w:color w:val="000000"/>
                <w:szCs w:val="20"/>
              </w:rPr>
            </w:pPr>
            <w:r w:rsidRPr="00E67054">
              <w:rPr>
                <w:rFonts w:cs="Calibri"/>
                <w:color w:val="000000"/>
                <w:szCs w:val="20"/>
                <w:lang w:val="German"/>
              </w:rPr>
              <w:t xml:space="preserve"> </w:t>
            </w:r>
          </w:p>
        </w:tc>
        <w:tc>
          <w:tcPr>
            <w:tcW w:w="2716" w:type="dxa"/>
            <w:tcBorders>
              <w:top w:val="nil"/>
              <w:left w:val="nil"/>
              <w:bottom w:val="single" w:color="BFBFBF" w:sz="4" w:space="0"/>
              <w:right w:val="single" w:color="BFBFBF" w:sz="4" w:space="0"/>
            </w:tcBorders>
            <w:shd w:val="clear" w:color="auto" w:fill="auto"/>
            <w:vAlign w:val="center"/>
            <w:hideMark/>
          </w:tcPr>
          <w:p w:rsidRPr="00E67054" w:rsidR="00E67054" w:rsidP="00E67054" w:rsidRDefault="00E67054" w14:paraId="3CFD8897" w14:textId="77777777">
            <w:pPr>
              <w:bidi w:val="false"/>
              <w:rPr>
                <w:rFonts w:cs="Calibri"/>
                <w:color w:val="000000"/>
                <w:szCs w:val="20"/>
              </w:rPr>
            </w:pPr>
            <w:r w:rsidRPr="00E67054">
              <w:rPr>
                <w:rFonts w:cs="Calibri"/>
                <w:color w:val="000000"/>
                <w:szCs w:val="20"/>
                <w:lang w:val="German"/>
              </w:rPr>
              <w:t xml:space="preserve"> </w:t>
            </w:r>
          </w:p>
        </w:tc>
        <w:tc>
          <w:tcPr>
            <w:tcW w:w="2716" w:type="dxa"/>
            <w:tcBorders>
              <w:top w:val="nil"/>
              <w:left w:val="nil"/>
              <w:bottom w:val="single" w:color="BFBFBF" w:sz="4" w:space="0"/>
              <w:right w:val="single" w:color="BFBFBF" w:sz="4" w:space="0"/>
            </w:tcBorders>
            <w:shd w:val="clear" w:color="auto" w:fill="auto"/>
            <w:vAlign w:val="center"/>
            <w:hideMark/>
          </w:tcPr>
          <w:p w:rsidRPr="00E67054" w:rsidR="00E67054" w:rsidP="00E67054" w:rsidRDefault="00E67054" w14:paraId="656DD55B" w14:textId="77777777">
            <w:pPr>
              <w:bidi w:val="false"/>
              <w:rPr>
                <w:rFonts w:cs="Calibri"/>
                <w:color w:val="000000"/>
                <w:szCs w:val="20"/>
              </w:rPr>
            </w:pPr>
            <w:r w:rsidRPr="00E67054">
              <w:rPr>
                <w:rFonts w:cs="Calibri"/>
                <w:color w:val="000000"/>
                <w:szCs w:val="20"/>
                <w:lang w:val="German"/>
              </w:rPr>
              <w:t xml:space="preserve"> </w:t>
            </w:r>
          </w:p>
        </w:tc>
        <w:tc>
          <w:tcPr>
            <w:tcW w:w="1559" w:type="dxa"/>
            <w:tcBorders>
              <w:top w:val="nil"/>
              <w:left w:val="nil"/>
              <w:bottom w:val="single" w:color="BFBFBF" w:sz="4" w:space="0"/>
              <w:right w:val="single" w:color="BFBFBF" w:sz="4" w:space="0"/>
            </w:tcBorders>
            <w:shd w:val="clear" w:color="000000" w:fill="EAEEF3"/>
            <w:vAlign w:val="center"/>
            <w:hideMark/>
          </w:tcPr>
          <w:p w:rsidRPr="00E67054" w:rsidR="00E67054" w:rsidP="00E67054" w:rsidRDefault="00E67054" w14:paraId="419EEF5B" w14:textId="77777777">
            <w:pPr>
              <w:bidi w:val="false"/>
              <w:rPr>
                <w:rFonts w:cs="Calibri"/>
                <w:color w:val="000000"/>
                <w:szCs w:val="20"/>
              </w:rPr>
            </w:pPr>
            <w:r w:rsidRPr="00E67054">
              <w:rPr>
                <w:rFonts w:cs="Calibri"/>
                <w:color w:val="000000"/>
                <w:szCs w:val="20"/>
                <w:lang w:val="German"/>
              </w:rPr>
              <w:t xml:space="preserve"> </w:t>
            </w:r>
          </w:p>
        </w:tc>
        <w:tc>
          <w:tcPr>
            <w:tcW w:w="1139" w:type="dxa"/>
            <w:tcBorders>
              <w:top w:val="nil"/>
              <w:left w:val="nil"/>
              <w:bottom w:val="single" w:color="BFBFBF" w:sz="4" w:space="0"/>
              <w:right w:val="single" w:color="BFBFBF" w:sz="4" w:space="0"/>
            </w:tcBorders>
            <w:shd w:val="clear" w:color="000000" w:fill="EAEEF3"/>
            <w:vAlign w:val="center"/>
            <w:hideMark/>
          </w:tcPr>
          <w:p w:rsidRPr="00E67054" w:rsidR="00E67054" w:rsidP="00E67054" w:rsidRDefault="00E67054" w14:paraId="09515419" w14:textId="77777777">
            <w:pPr>
              <w:bidi w:val="false"/>
              <w:jc w:val="center"/>
              <w:rPr>
                <w:rFonts w:cs="Calibri"/>
                <w:color w:val="000000"/>
                <w:szCs w:val="20"/>
              </w:rPr>
            </w:pPr>
          </w:p>
        </w:tc>
        <w:tc>
          <w:tcPr>
            <w:tcW w:w="2716" w:type="dxa"/>
            <w:tcBorders>
              <w:top w:val="single" w:color="BFBFBF" w:sz="4" w:space="0"/>
              <w:left w:val="nil"/>
              <w:bottom w:val="single" w:color="BFBFBF" w:sz="4" w:space="0"/>
              <w:right w:val="single" w:color="BFBFBF" w:themeColor="background1" w:themeShade="BF" w:sz="18" w:space="0"/>
            </w:tcBorders>
            <w:shd w:val="clear" w:color="000000" w:fill="EAEEF3"/>
            <w:vAlign w:val="center"/>
            <w:hideMark/>
          </w:tcPr>
          <w:p w:rsidRPr="00E67054" w:rsidR="00E67054" w:rsidP="00E67054" w:rsidRDefault="00E67054" w14:paraId="1013F4FD" w14:textId="77777777">
            <w:pPr>
              <w:bidi w:val="false"/>
              <w:rPr>
                <w:rFonts w:cs="Calibri"/>
                <w:color w:val="000000"/>
                <w:szCs w:val="20"/>
              </w:rPr>
            </w:pPr>
            <w:r w:rsidRPr="00E67054">
              <w:rPr>
                <w:rFonts w:cs="Calibri"/>
                <w:color w:val="000000"/>
                <w:szCs w:val="20"/>
                <w:lang w:val="German"/>
              </w:rPr>
              <w:t xml:space="preserve"> </w:t>
            </w:r>
          </w:p>
        </w:tc>
      </w:tr>
      <w:tr w:rsidRPr="00E67054" w:rsidR="00E67054" w:rsidTr="00E67054" w14:paraId="4B9FDA84" w14:textId="77777777">
        <w:trPr>
          <w:trHeight w:val="1613"/>
        </w:trPr>
        <w:tc>
          <w:tcPr>
            <w:tcW w:w="1139" w:type="dxa"/>
            <w:tcBorders>
              <w:top w:val="nil"/>
              <w:left w:val="single" w:color="BFBFBF" w:sz="4" w:space="0"/>
              <w:bottom w:val="single" w:color="BFBFBF" w:sz="4" w:space="0"/>
              <w:right w:val="single" w:color="BFBFBF" w:sz="4" w:space="0"/>
            </w:tcBorders>
            <w:shd w:val="clear" w:color="auto" w:fill="auto"/>
            <w:vAlign w:val="center"/>
            <w:hideMark/>
          </w:tcPr>
          <w:p w:rsidRPr="00E67054" w:rsidR="00E67054" w:rsidP="00E67054" w:rsidRDefault="00E67054" w14:paraId="66730672" w14:textId="77777777">
            <w:pPr>
              <w:bidi w:val="false"/>
              <w:rPr>
                <w:rFonts w:cs="Calibri"/>
                <w:color w:val="000000"/>
                <w:szCs w:val="20"/>
              </w:rPr>
            </w:pPr>
            <w:r w:rsidRPr="00E67054">
              <w:rPr>
                <w:rFonts w:cs="Calibri"/>
                <w:color w:val="000000"/>
                <w:szCs w:val="20"/>
                <w:lang w:val="German"/>
              </w:rPr>
              <w:t xml:space="preserve"> </w:t>
            </w:r>
          </w:p>
        </w:tc>
        <w:tc>
          <w:tcPr>
            <w:tcW w:w="2716" w:type="dxa"/>
            <w:tcBorders>
              <w:top w:val="nil"/>
              <w:left w:val="nil"/>
              <w:bottom w:val="single" w:color="BFBFBF" w:sz="4" w:space="0"/>
              <w:right w:val="single" w:color="BFBFBF" w:sz="4" w:space="0"/>
            </w:tcBorders>
            <w:shd w:val="clear" w:color="auto" w:fill="auto"/>
            <w:vAlign w:val="center"/>
            <w:hideMark/>
          </w:tcPr>
          <w:p w:rsidRPr="00E67054" w:rsidR="00E67054" w:rsidP="00E67054" w:rsidRDefault="00E67054" w14:paraId="65CB3022" w14:textId="77777777">
            <w:pPr>
              <w:bidi w:val="false"/>
              <w:rPr>
                <w:rFonts w:cs="Calibri"/>
                <w:color w:val="000000"/>
                <w:szCs w:val="20"/>
              </w:rPr>
            </w:pPr>
            <w:r w:rsidRPr="00E67054">
              <w:rPr>
                <w:rFonts w:cs="Calibri"/>
                <w:color w:val="000000"/>
                <w:szCs w:val="20"/>
                <w:lang w:val="German"/>
              </w:rPr>
              <w:t xml:space="preserve"> </w:t>
            </w:r>
          </w:p>
        </w:tc>
        <w:tc>
          <w:tcPr>
            <w:tcW w:w="2716" w:type="dxa"/>
            <w:tcBorders>
              <w:top w:val="nil"/>
              <w:left w:val="nil"/>
              <w:bottom w:val="single" w:color="BFBFBF" w:sz="4" w:space="0"/>
              <w:right w:val="single" w:color="BFBFBF" w:sz="4" w:space="0"/>
            </w:tcBorders>
            <w:shd w:val="clear" w:color="auto" w:fill="auto"/>
            <w:vAlign w:val="center"/>
            <w:hideMark/>
          </w:tcPr>
          <w:p w:rsidRPr="00E67054" w:rsidR="00E67054" w:rsidP="00E67054" w:rsidRDefault="00E67054" w14:paraId="3F0277B2" w14:textId="77777777">
            <w:pPr>
              <w:bidi w:val="false"/>
              <w:rPr>
                <w:rFonts w:cs="Calibri"/>
                <w:color w:val="000000"/>
                <w:szCs w:val="20"/>
              </w:rPr>
            </w:pPr>
            <w:r w:rsidRPr="00E67054">
              <w:rPr>
                <w:rFonts w:cs="Calibri"/>
                <w:color w:val="000000"/>
                <w:szCs w:val="20"/>
                <w:lang w:val="German"/>
              </w:rPr>
              <w:t xml:space="preserve"> </w:t>
            </w:r>
          </w:p>
        </w:tc>
        <w:tc>
          <w:tcPr>
            <w:tcW w:w="2716" w:type="dxa"/>
            <w:tcBorders>
              <w:top w:val="nil"/>
              <w:left w:val="nil"/>
              <w:bottom w:val="single" w:color="BFBFBF" w:sz="4" w:space="0"/>
              <w:right w:val="single" w:color="BFBFBF" w:sz="4" w:space="0"/>
            </w:tcBorders>
            <w:shd w:val="clear" w:color="auto" w:fill="auto"/>
            <w:vAlign w:val="center"/>
            <w:hideMark/>
          </w:tcPr>
          <w:p w:rsidRPr="00E67054" w:rsidR="00E67054" w:rsidP="00E67054" w:rsidRDefault="00E67054" w14:paraId="5CB6BE5B" w14:textId="77777777">
            <w:pPr>
              <w:bidi w:val="false"/>
              <w:rPr>
                <w:rFonts w:cs="Calibri"/>
                <w:color w:val="000000"/>
                <w:szCs w:val="20"/>
              </w:rPr>
            </w:pPr>
            <w:r w:rsidRPr="00E67054">
              <w:rPr>
                <w:rFonts w:cs="Calibri"/>
                <w:color w:val="000000"/>
                <w:szCs w:val="20"/>
                <w:lang w:val="German"/>
              </w:rPr>
              <w:t xml:space="preserve"> </w:t>
            </w:r>
          </w:p>
        </w:tc>
        <w:tc>
          <w:tcPr>
            <w:tcW w:w="1559" w:type="dxa"/>
            <w:tcBorders>
              <w:top w:val="nil"/>
              <w:left w:val="nil"/>
              <w:bottom w:val="single" w:color="BFBFBF" w:sz="4" w:space="0"/>
              <w:right w:val="single" w:color="BFBFBF" w:sz="4" w:space="0"/>
            </w:tcBorders>
            <w:shd w:val="clear" w:color="000000" w:fill="EAEEF3"/>
            <w:vAlign w:val="center"/>
            <w:hideMark/>
          </w:tcPr>
          <w:p w:rsidRPr="00E67054" w:rsidR="00E67054" w:rsidP="00E67054" w:rsidRDefault="00E67054" w14:paraId="69B188F7" w14:textId="77777777">
            <w:pPr>
              <w:bidi w:val="false"/>
              <w:rPr>
                <w:rFonts w:cs="Calibri"/>
                <w:color w:val="000000"/>
                <w:szCs w:val="20"/>
              </w:rPr>
            </w:pPr>
            <w:r w:rsidRPr="00E67054">
              <w:rPr>
                <w:rFonts w:cs="Calibri"/>
                <w:color w:val="000000"/>
                <w:szCs w:val="20"/>
                <w:lang w:val="German"/>
              </w:rPr>
              <w:t xml:space="preserve"> </w:t>
            </w:r>
          </w:p>
        </w:tc>
        <w:tc>
          <w:tcPr>
            <w:tcW w:w="1139" w:type="dxa"/>
            <w:tcBorders>
              <w:top w:val="nil"/>
              <w:left w:val="nil"/>
              <w:bottom w:val="single" w:color="BFBFBF" w:sz="4" w:space="0"/>
              <w:right w:val="single" w:color="BFBFBF" w:sz="4" w:space="0"/>
            </w:tcBorders>
            <w:shd w:val="clear" w:color="000000" w:fill="EAEEF3"/>
            <w:vAlign w:val="center"/>
            <w:hideMark/>
          </w:tcPr>
          <w:p w:rsidRPr="00E67054" w:rsidR="00E67054" w:rsidP="00E67054" w:rsidRDefault="00E67054" w14:paraId="5AE058C0" w14:textId="77777777">
            <w:pPr>
              <w:bidi w:val="false"/>
              <w:jc w:val="center"/>
              <w:rPr>
                <w:rFonts w:cs="Calibri"/>
                <w:color w:val="000000"/>
                <w:szCs w:val="20"/>
              </w:rPr>
            </w:pPr>
          </w:p>
        </w:tc>
        <w:tc>
          <w:tcPr>
            <w:tcW w:w="2716" w:type="dxa"/>
            <w:tcBorders>
              <w:top w:val="single" w:color="BFBFBF" w:sz="4" w:space="0"/>
              <w:left w:val="nil"/>
              <w:bottom w:val="single" w:color="BFBFBF" w:sz="4" w:space="0"/>
              <w:right w:val="single" w:color="BFBFBF" w:themeColor="background1" w:themeShade="BF" w:sz="18" w:space="0"/>
            </w:tcBorders>
            <w:shd w:val="clear" w:color="000000" w:fill="EAEEF3"/>
            <w:vAlign w:val="center"/>
            <w:hideMark/>
          </w:tcPr>
          <w:p w:rsidRPr="00E67054" w:rsidR="00E67054" w:rsidP="00E67054" w:rsidRDefault="00E67054" w14:paraId="6BB9A29A" w14:textId="77777777">
            <w:pPr>
              <w:bidi w:val="false"/>
              <w:rPr>
                <w:rFonts w:cs="Calibri"/>
                <w:color w:val="000000"/>
                <w:szCs w:val="20"/>
              </w:rPr>
            </w:pPr>
            <w:r w:rsidRPr="00E67054">
              <w:rPr>
                <w:rFonts w:cs="Calibri"/>
                <w:color w:val="000000"/>
                <w:szCs w:val="20"/>
                <w:lang w:val="German"/>
              </w:rPr>
              <w:t xml:space="preserve"> </w:t>
            </w:r>
          </w:p>
        </w:tc>
      </w:tr>
      <w:tr w:rsidRPr="00E67054" w:rsidR="00E67054" w:rsidTr="00E67054" w14:paraId="2FC21837" w14:textId="77777777">
        <w:trPr>
          <w:trHeight w:val="1613"/>
        </w:trPr>
        <w:tc>
          <w:tcPr>
            <w:tcW w:w="1139" w:type="dxa"/>
            <w:tcBorders>
              <w:top w:val="nil"/>
              <w:left w:val="single" w:color="BFBFBF" w:sz="4" w:space="0"/>
              <w:bottom w:val="single" w:color="BFBFBF" w:sz="4" w:space="0"/>
              <w:right w:val="single" w:color="BFBFBF" w:sz="4" w:space="0"/>
            </w:tcBorders>
            <w:shd w:val="clear" w:color="auto" w:fill="auto"/>
            <w:vAlign w:val="center"/>
            <w:hideMark/>
          </w:tcPr>
          <w:p w:rsidRPr="00E67054" w:rsidR="00E67054" w:rsidP="00E67054" w:rsidRDefault="00E67054" w14:paraId="4E8EDB6F" w14:textId="77777777">
            <w:pPr>
              <w:bidi w:val="false"/>
              <w:rPr>
                <w:rFonts w:cs="Calibri"/>
                <w:color w:val="000000"/>
                <w:szCs w:val="20"/>
              </w:rPr>
            </w:pPr>
            <w:r w:rsidRPr="00E67054">
              <w:rPr>
                <w:rFonts w:cs="Calibri"/>
                <w:color w:val="000000"/>
                <w:szCs w:val="20"/>
                <w:lang w:val="German"/>
              </w:rPr>
              <w:t xml:space="preserve"> </w:t>
            </w:r>
          </w:p>
        </w:tc>
        <w:tc>
          <w:tcPr>
            <w:tcW w:w="2716" w:type="dxa"/>
            <w:tcBorders>
              <w:top w:val="nil"/>
              <w:left w:val="nil"/>
              <w:bottom w:val="single" w:color="BFBFBF" w:sz="4" w:space="0"/>
              <w:right w:val="single" w:color="BFBFBF" w:sz="4" w:space="0"/>
            </w:tcBorders>
            <w:shd w:val="clear" w:color="auto" w:fill="auto"/>
            <w:vAlign w:val="center"/>
            <w:hideMark/>
          </w:tcPr>
          <w:p w:rsidRPr="00E67054" w:rsidR="00E67054" w:rsidP="00E67054" w:rsidRDefault="00E67054" w14:paraId="5985173A" w14:textId="77777777">
            <w:pPr>
              <w:bidi w:val="false"/>
              <w:rPr>
                <w:rFonts w:cs="Calibri"/>
                <w:color w:val="000000"/>
                <w:szCs w:val="20"/>
              </w:rPr>
            </w:pPr>
            <w:r w:rsidRPr="00E67054">
              <w:rPr>
                <w:rFonts w:cs="Calibri"/>
                <w:color w:val="000000"/>
                <w:szCs w:val="20"/>
                <w:lang w:val="German"/>
              </w:rPr>
              <w:t xml:space="preserve"> </w:t>
            </w:r>
          </w:p>
        </w:tc>
        <w:tc>
          <w:tcPr>
            <w:tcW w:w="2716" w:type="dxa"/>
            <w:tcBorders>
              <w:top w:val="nil"/>
              <w:left w:val="nil"/>
              <w:bottom w:val="single" w:color="BFBFBF" w:sz="4" w:space="0"/>
              <w:right w:val="single" w:color="BFBFBF" w:sz="4" w:space="0"/>
            </w:tcBorders>
            <w:shd w:val="clear" w:color="auto" w:fill="auto"/>
            <w:vAlign w:val="center"/>
            <w:hideMark/>
          </w:tcPr>
          <w:p w:rsidRPr="00E67054" w:rsidR="00E67054" w:rsidP="00E67054" w:rsidRDefault="00E67054" w14:paraId="61D8E71B" w14:textId="77777777">
            <w:pPr>
              <w:bidi w:val="false"/>
              <w:rPr>
                <w:rFonts w:cs="Calibri"/>
                <w:color w:val="000000"/>
                <w:szCs w:val="20"/>
              </w:rPr>
            </w:pPr>
            <w:r w:rsidRPr="00E67054">
              <w:rPr>
                <w:rFonts w:cs="Calibri"/>
                <w:color w:val="000000"/>
                <w:szCs w:val="20"/>
                <w:lang w:val="German"/>
              </w:rPr>
              <w:t xml:space="preserve"> </w:t>
            </w:r>
          </w:p>
        </w:tc>
        <w:tc>
          <w:tcPr>
            <w:tcW w:w="2716" w:type="dxa"/>
            <w:tcBorders>
              <w:top w:val="nil"/>
              <w:left w:val="nil"/>
              <w:bottom w:val="single" w:color="BFBFBF" w:sz="4" w:space="0"/>
              <w:right w:val="single" w:color="BFBFBF" w:sz="4" w:space="0"/>
            </w:tcBorders>
            <w:shd w:val="clear" w:color="auto" w:fill="auto"/>
            <w:vAlign w:val="center"/>
            <w:hideMark/>
          </w:tcPr>
          <w:p w:rsidRPr="00E67054" w:rsidR="00E67054" w:rsidP="00E67054" w:rsidRDefault="00E67054" w14:paraId="5926EB3F" w14:textId="77777777">
            <w:pPr>
              <w:bidi w:val="false"/>
              <w:rPr>
                <w:rFonts w:cs="Calibri"/>
                <w:color w:val="000000"/>
                <w:szCs w:val="20"/>
              </w:rPr>
            </w:pPr>
            <w:r w:rsidRPr="00E67054">
              <w:rPr>
                <w:rFonts w:cs="Calibri"/>
                <w:color w:val="000000"/>
                <w:szCs w:val="20"/>
                <w:lang w:val="German"/>
              </w:rPr>
              <w:t xml:space="preserve"> </w:t>
            </w:r>
          </w:p>
        </w:tc>
        <w:tc>
          <w:tcPr>
            <w:tcW w:w="1559" w:type="dxa"/>
            <w:tcBorders>
              <w:top w:val="nil"/>
              <w:left w:val="nil"/>
              <w:bottom w:val="single" w:color="BFBFBF" w:sz="4" w:space="0"/>
              <w:right w:val="single" w:color="BFBFBF" w:sz="4" w:space="0"/>
            </w:tcBorders>
            <w:shd w:val="clear" w:color="000000" w:fill="EAEEF3"/>
            <w:vAlign w:val="center"/>
            <w:hideMark/>
          </w:tcPr>
          <w:p w:rsidRPr="00E67054" w:rsidR="00E67054" w:rsidP="00E67054" w:rsidRDefault="00E67054" w14:paraId="451BB411" w14:textId="77777777">
            <w:pPr>
              <w:bidi w:val="false"/>
              <w:rPr>
                <w:rFonts w:cs="Calibri"/>
                <w:color w:val="000000"/>
                <w:szCs w:val="20"/>
              </w:rPr>
            </w:pPr>
            <w:r w:rsidRPr="00E67054">
              <w:rPr>
                <w:rFonts w:cs="Calibri"/>
                <w:color w:val="000000"/>
                <w:szCs w:val="20"/>
                <w:lang w:val="German"/>
              </w:rPr>
              <w:t xml:space="preserve"> </w:t>
            </w:r>
          </w:p>
        </w:tc>
        <w:tc>
          <w:tcPr>
            <w:tcW w:w="1139" w:type="dxa"/>
            <w:tcBorders>
              <w:top w:val="nil"/>
              <w:left w:val="nil"/>
              <w:bottom w:val="single" w:color="BFBFBF" w:sz="4" w:space="0"/>
              <w:right w:val="single" w:color="BFBFBF" w:sz="4" w:space="0"/>
            </w:tcBorders>
            <w:shd w:val="clear" w:color="000000" w:fill="EAEEF3"/>
            <w:vAlign w:val="center"/>
            <w:hideMark/>
          </w:tcPr>
          <w:p w:rsidRPr="00E67054" w:rsidR="00E67054" w:rsidP="00E67054" w:rsidRDefault="00E67054" w14:paraId="52D7C465" w14:textId="77777777">
            <w:pPr>
              <w:bidi w:val="false"/>
              <w:jc w:val="center"/>
              <w:rPr>
                <w:rFonts w:cs="Calibri"/>
                <w:color w:val="000000"/>
                <w:szCs w:val="20"/>
              </w:rPr>
            </w:pPr>
          </w:p>
        </w:tc>
        <w:tc>
          <w:tcPr>
            <w:tcW w:w="2716" w:type="dxa"/>
            <w:tcBorders>
              <w:top w:val="single" w:color="BFBFBF" w:sz="4" w:space="0"/>
              <w:left w:val="nil"/>
              <w:bottom w:val="single" w:color="BFBFBF" w:sz="4" w:space="0"/>
              <w:right w:val="single" w:color="BFBFBF" w:themeColor="background1" w:themeShade="BF" w:sz="18" w:space="0"/>
            </w:tcBorders>
            <w:shd w:val="clear" w:color="000000" w:fill="EAEEF3"/>
            <w:vAlign w:val="center"/>
            <w:hideMark/>
          </w:tcPr>
          <w:p w:rsidRPr="00E67054" w:rsidR="00E67054" w:rsidP="00E67054" w:rsidRDefault="00E67054" w14:paraId="3A9636D3" w14:textId="77777777">
            <w:pPr>
              <w:bidi w:val="false"/>
              <w:rPr>
                <w:rFonts w:cs="Calibri"/>
                <w:color w:val="000000"/>
                <w:szCs w:val="20"/>
              </w:rPr>
            </w:pPr>
            <w:r w:rsidRPr="00E67054">
              <w:rPr>
                <w:rFonts w:cs="Calibri"/>
                <w:color w:val="000000"/>
                <w:szCs w:val="20"/>
                <w:lang w:val="German"/>
              </w:rPr>
              <w:t xml:space="preserve"> </w:t>
            </w:r>
          </w:p>
        </w:tc>
      </w:tr>
      <w:tr w:rsidRPr="00E67054" w:rsidR="00E67054" w:rsidTr="00E67054" w14:paraId="7E3BDF03" w14:textId="77777777">
        <w:trPr>
          <w:trHeight w:val="1613"/>
        </w:trPr>
        <w:tc>
          <w:tcPr>
            <w:tcW w:w="1139" w:type="dxa"/>
            <w:tcBorders>
              <w:top w:val="nil"/>
              <w:left w:val="single" w:color="BFBFBF" w:sz="4" w:space="0"/>
              <w:bottom w:val="single" w:color="BFBFBF" w:sz="4" w:space="0"/>
              <w:right w:val="single" w:color="BFBFBF" w:sz="4" w:space="0"/>
            </w:tcBorders>
            <w:shd w:val="clear" w:color="auto" w:fill="auto"/>
            <w:vAlign w:val="center"/>
            <w:hideMark/>
          </w:tcPr>
          <w:p w:rsidRPr="00E67054" w:rsidR="00E67054" w:rsidP="00E67054" w:rsidRDefault="00E67054" w14:paraId="4427CE79" w14:textId="77777777">
            <w:pPr>
              <w:bidi w:val="false"/>
              <w:rPr>
                <w:rFonts w:cs="Calibri"/>
                <w:color w:val="000000"/>
                <w:szCs w:val="20"/>
              </w:rPr>
            </w:pPr>
            <w:r w:rsidRPr="00E67054">
              <w:rPr>
                <w:rFonts w:cs="Calibri"/>
                <w:color w:val="000000"/>
                <w:szCs w:val="20"/>
                <w:lang w:val="German"/>
              </w:rPr>
              <w:t xml:space="preserve"> </w:t>
            </w:r>
          </w:p>
        </w:tc>
        <w:tc>
          <w:tcPr>
            <w:tcW w:w="2716" w:type="dxa"/>
            <w:tcBorders>
              <w:top w:val="nil"/>
              <w:left w:val="nil"/>
              <w:bottom w:val="single" w:color="BFBFBF" w:sz="4" w:space="0"/>
              <w:right w:val="single" w:color="BFBFBF" w:sz="4" w:space="0"/>
            </w:tcBorders>
            <w:shd w:val="clear" w:color="auto" w:fill="auto"/>
            <w:vAlign w:val="center"/>
            <w:hideMark/>
          </w:tcPr>
          <w:p w:rsidRPr="00E67054" w:rsidR="00E67054" w:rsidP="00E67054" w:rsidRDefault="00E67054" w14:paraId="4628BF4A" w14:textId="77777777">
            <w:pPr>
              <w:bidi w:val="false"/>
              <w:rPr>
                <w:rFonts w:cs="Calibri"/>
                <w:color w:val="000000"/>
                <w:szCs w:val="20"/>
              </w:rPr>
            </w:pPr>
            <w:r w:rsidRPr="00E67054">
              <w:rPr>
                <w:rFonts w:cs="Calibri"/>
                <w:color w:val="000000"/>
                <w:szCs w:val="20"/>
                <w:lang w:val="German"/>
              </w:rPr>
              <w:t xml:space="preserve"> </w:t>
            </w:r>
          </w:p>
        </w:tc>
        <w:tc>
          <w:tcPr>
            <w:tcW w:w="2716" w:type="dxa"/>
            <w:tcBorders>
              <w:top w:val="nil"/>
              <w:left w:val="nil"/>
              <w:bottom w:val="single" w:color="BFBFBF" w:sz="4" w:space="0"/>
              <w:right w:val="single" w:color="BFBFBF" w:sz="4" w:space="0"/>
            </w:tcBorders>
            <w:shd w:val="clear" w:color="auto" w:fill="auto"/>
            <w:vAlign w:val="center"/>
            <w:hideMark/>
          </w:tcPr>
          <w:p w:rsidRPr="00E67054" w:rsidR="00E67054" w:rsidP="00E67054" w:rsidRDefault="00E67054" w14:paraId="243F50BA" w14:textId="77777777">
            <w:pPr>
              <w:bidi w:val="false"/>
              <w:rPr>
                <w:rFonts w:cs="Calibri"/>
                <w:color w:val="000000"/>
                <w:szCs w:val="20"/>
              </w:rPr>
            </w:pPr>
            <w:r w:rsidRPr="00E67054">
              <w:rPr>
                <w:rFonts w:cs="Calibri"/>
                <w:color w:val="000000"/>
                <w:szCs w:val="20"/>
                <w:lang w:val="German"/>
              </w:rPr>
              <w:t xml:space="preserve"> </w:t>
            </w:r>
          </w:p>
        </w:tc>
        <w:tc>
          <w:tcPr>
            <w:tcW w:w="2716" w:type="dxa"/>
            <w:tcBorders>
              <w:top w:val="nil"/>
              <w:left w:val="nil"/>
              <w:bottom w:val="single" w:color="BFBFBF" w:sz="4" w:space="0"/>
              <w:right w:val="single" w:color="BFBFBF" w:sz="4" w:space="0"/>
            </w:tcBorders>
            <w:shd w:val="clear" w:color="auto" w:fill="auto"/>
            <w:vAlign w:val="center"/>
            <w:hideMark/>
          </w:tcPr>
          <w:p w:rsidRPr="00E67054" w:rsidR="00E67054" w:rsidP="00E67054" w:rsidRDefault="00E67054" w14:paraId="2C08B70E" w14:textId="77777777">
            <w:pPr>
              <w:bidi w:val="false"/>
              <w:rPr>
                <w:rFonts w:cs="Calibri"/>
                <w:color w:val="000000"/>
                <w:szCs w:val="20"/>
              </w:rPr>
            </w:pPr>
            <w:r w:rsidRPr="00E67054">
              <w:rPr>
                <w:rFonts w:cs="Calibri"/>
                <w:color w:val="000000"/>
                <w:szCs w:val="20"/>
                <w:lang w:val="German"/>
              </w:rPr>
              <w:t xml:space="preserve"> </w:t>
            </w:r>
          </w:p>
        </w:tc>
        <w:tc>
          <w:tcPr>
            <w:tcW w:w="1559" w:type="dxa"/>
            <w:tcBorders>
              <w:top w:val="nil"/>
              <w:left w:val="nil"/>
              <w:bottom w:val="single" w:color="BFBFBF" w:sz="4" w:space="0"/>
              <w:right w:val="single" w:color="BFBFBF" w:sz="4" w:space="0"/>
            </w:tcBorders>
            <w:shd w:val="clear" w:color="000000" w:fill="EAEEF3"/>
            <w:vAlign w:val="center"/>
            <w:hideMark/>
          </w:tcPr>
          <w:p w:rsidRPr="00E67054" w:rsidR="00E67054" w:rsidP="00E67054" w:rsidRDefault="00E67054" w14:paraId="65635280" w14:textId="77777777">
            <w:pPr>
              <w:bidi w:val="false"/>
              <w:rPr>
                <w:rFonts w:cs="Calibri"/>
                <w:color w:val="000000"/>
                <w:szCs w:val="20"/>
              </w:rPr>
            </w:pPr>
            <w:r w:rsidRPr="00E67054">
              <w:rPr>
                <w:rFonts w:cs="Calibri"/>
                <w:color w:val="000000"/>
                <w:szCs w:val="20"/>
                <w:lang w:val="German"/>
              </w:rPr>
              <w:t xml:space="preserve"> </w:t>
            </w:r>
          </w:p>
        </w:tc>
        <w:tc>
          <w:tcPr>
            <w:tcW w:w="1139" w:type="dxa"/>
            <w:tcBorders>
              <w:top w:val="nil"/>
              <w:left w:val="nil"/>
              <w:bottom w:val="single" w:color="BFBFBF" w:sz="4" w:space="0"/>
              <w:right w:val="single" w:color="BFBFBF" w:sz="4" w:space="0"/>
            </w:tcBorders>
            <w:shd w:val="clear" w:color="000000" w:fill="EAEEF3"/>
            <w:vAlign w:val="center"/>
            <w:hideMark/>
          </w:tcPr>
          <w:p w:rsidRPr="00E67054" w:rsidR="00E67054" w:rsidP="00E67054" w:rsidRDefault="00E67054" w14:paraId="2E60DE1B" w14:textId="77777777">
            <w:pPr>
              <w:bidi w:val="false"/>
              <w:jc w:val="center"/>
              <w:rPr>
                <w:rFonts w:cs="Calibri"/>
                <w:color w:val="000000"/>
                <w:szCs w:val="20"/>
              </w:rPr>
            </w:pPr>
          </w:p>
        </w:tc>
        <w:tc>
          <w:tcPr>
            <w:tcW w:w="2716" w:type="dxa"/>
            <w:tcBorders>
              <w:top w:val="single" w:color="BFBFBF" w:sz="4" w:space="0"/>
              <w:left w:val="nil"/>
              <w:bottom w:val="single" w:color="BFBFBF" w:sz="4" w:space="0"/>
              <w:right w:val="single" w:color="BFBFBF" w:themeColor="background1" w:themeShade="BF" w:sz="18" w:space="0"/>
            </w:tcBorders>
            <w:shd w:val="clear" w:color="000000" w:fill="EAEEF3"/>
            <w:vAlign w:val="center"/>
            <w:hideMark/>
          </w:tcPr>
          <w:p w:rsidRPr="00E67054" w:rsidR="00E67054" w:rsidP="00E67054" w:rsidRDefault="00E67054" w14:paraId="553570F9" w14:textId="77777777">
            <w:pPr>
              <w:bidi w:val="false"/>
              <w:rPr>
                <w:rFonts w:cs="Calibri"/>
                <w:color w:val="000000"/>
                <w:szCs w:val="20"/>
              </w:rPr>
            </w:pPr>
            <w:r w:rsidRPr="00E67054">
              <w:rPr>
                <w:rFonts w:cs="Calibri"/>
                <w:color w:val="000000"/>
                <w:szCs w:val="20"/>
                <w:lang w:val="German"/>
              </w:rPr>
              <w:t xml:space="preserve"> </w:t>
            </w:r>
          </w:p>
        </w:tc>
      </w:tr>
      <w:tr w:rsidRPr="00E67054" w:rsidR="00E67054" w:rsidTr="00E67054" w14:paraId="643C7BA3" w14:textId="77777777">
        <w:trPr>
          <w:trHeight w:val="1613"/>
        </w:trPr>
        <w:tc>
          <w:tcPr>
            <w:tcW w:w="1139"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E67054" w:rsidR="00E67054" w:rsidP="00E67054" w:rsidRDefault="00E67054" w14:paraId="59E77F22" w14:textId="77777777">
            <w:pPr>
              <w:bidi w:val="false"/>
              <w:rPr>
                <w:rFonts w:cs="Calibri"/>
                <w:color w:val="000000"/>
                <w:szCs w:val="20"/>
              </w:rPr>
            </w:pPr>
            <w:r w:rsidRPr="00E67054">
              <w:rPr>
                <w:rFonts w:cs="Calibri"/>
                <w:color w:val="000000"/>
                <w:szCs w:val="20"/>
                <w:lang w:val="German"/>
              </w:rPr>
              <w:t xml:space="preserve"> </w:t>
            </w:r>
          </w:p>
        </w:tc>
        <w:tc>
          <w:tcPr>
            <w:tcW w:w="2716" w:type="dxa"/>
            <w:tcBorders>
              <w:top w:val="single" w:color="BFBFBF" w:sz="4" w:space="0"/>
              <w:left w:val="nil"/>
              <w:bottom w:val="single" w:color="BFBFBF" w:themeColor="background1" w:themeShade="BF" w:sz="24" w:space="0"/>
              <w:right w:val="single" w:color="BFBFBF" w:sz="4" w:space="0"/>
            </w:tcBorders>
            <w:shd w:val="clear" w:color="auto" w:fill="auto"/>
            <w:vAlign w:val="center"/>
            <w:hideMark/>
          </w:tcPr>
          <w:p w:rsidRPr="00E67054" w:rsidR="00E67054" w:rsidP="00E67054" w:rsidRDefault="00E67054" w14:paraId="21051DBC" w14:textId="77777777">
            <w:pPr>
              <w:bidi w:val="false"/>
              <w:rPr>
                <w:rFonts w:cs="Calibri"/>
                <w:color w:val="000000"/>
                <w:szCs w:val="20"/>
              </w:rPr>
            </w:pPr>
            <w:r w:rsidRPr="00E67054">
              <w:rPr>
                <w:rFonts w:cs="Calibri"/>
                <w:color w:val="000000"/>
                <w:szCs w:val="20"/>
                <w:lang w:val="German"/>
              </w:rPr>
              <w:t xml:space="preserve"> </w:t>
            </w:r>
          </w:p>
        </w:tc>
        <w:tc>
          <w:tcPr>
            <w:tcW w:w="2716" w:type="dxa"/>
            <w:tcBorders>
              <w:top w:val="single" w:color="BFBFBF" w:sz="4" w:space="0"/>
              <w:left w:val="nil"/>
              <w:bottom w:val="single" w:color="BFBFBF" w:themeColor="background1" w:themeShade="BF" w:sz="24" w:space="0"/>
              <w:right w:val="single" w:color="BFBFBF" w:sz="4" w:space="0"/>
            </w:tcBorders>
            <w:shd w:val="clear" w:color="auto" w:fill="auto"/>
            <w:vAlign w:val="center"/>
            <w:hideMark/>
          </w:tcPr>
          <w:p w:rsidRPr="00E67054" w:rsidR="00E67054" w:rsidP="00E67054" w:rsidRDefault="00E67054" w14:paraId="5C527BBA" w14:textId="77777777">
            <w:pPr>
              <w:bidi w:val="false"/>
              <w:rPr>
                <w:rFonts w:cs="Calibri"/>
                <w:color w:val="000000"/>
                <w:szCs w:val="20"/>
              </w:rPr>
            </w:pPr>
            <w:r w:rsidRPr="00E67054">
              <w:rPr>
                <w:rFonts w:cs="Calibri"/>
                <w:color w:val="000000"/>
                <w:szCs w:val="20"/>
                <w:lang w:val="German"/>
              </w:rPr>
              <w:t xml:space="preserve"> </w:t>
            </w:r>
          </w:p>
        </w:tc>
        <w:tc>
          <w:tcPr>
            <w:tcW w:w="2716" w:type="dxa"/>
            <w:tcBorders>
              <w:top w:val="single" w:color="BFBFBF" w:sz="4" w:space="0"/>
              <w:left w:val="nil"/>
              <w:bottom w:val="single" w:color="BFBFBF" w:themeColor="background1" w:themeShade="BF" w:sz="24" w:space="0"/>
              <w:right w:val="single" w:color="BFBFBF" w:sz="4" w:space="0"/>
            </w:tcBorders>
            <w:shd w:val="clear" w:color="auto" w:fill="auto"/>
            <w:vAlign w:val="center"/>
            <w:hideMark/>
          </w:tcPr>
          <w:p w:rsidRPr="00E67054" w:rsidR="00E67054" w:rsidP="00E67054" w:rsidRDefault="00E67054" w14:paraId="636184E1" w14:textId="77777777">
            <w:pPr>
              <w:bidi w:val="false"/>
              <w:rPr>
                <w:rFonts w:cs="Calibri"/>
                <w:color w:val="000000"/>
                <w:szCs w:val="20"/>
              </w:rPr>
            </w:pPr>
            <w:r w:rsidRPr="00E67054">
              <w:rPr>
                <w:rFonts w:cs="Calibri"/>
                <w:color w:val="000000"/>
                <w:szCs w:val="20"/>
                <w:lang w:val="German"/>
              </w:rPr>
              <w:t xml:space="preserve"> </w:t>
            </w:r>
          </w:p>
        </w:tc>
        <w:tc>
          <w:tcPr>
            <w:tcW w:w="1559" w:type="dxa"/>
            <w:tcBorders>
              <w:top w:val="single" w:color="BFBFBF" w:sz="4" w:space="0"/>
              <w:left w:val="nil"/>
              <w:bottom w:val="single" w:color="BFBFBF" w:themeColor="background1" w:themeShade="BF" w:sz="24" w:space="0"/>
              <w:right w:val="single" w:color="BFBFBF" w:sz="4" w:space="0"/>
            </w:tcBorders>
            <w:shd w:val="clear" w:color="000000" w:fill="EAEEF3"/>
            <w:vAlign w:val="center"/>
            <w:hideMark/>
          </w:tcPr>
          <w:p w:rsidRPr="00E67054" w:rsidR="00E67054" w:rsidP="00E67054" w:rsidRDefault="00E67054" w14:paraId="2F33A4AD" w14:textId="77777777">
            <w:pPr>
              <w:bidi w:val="false"/>
              <w:rPr>
                <w:rFonts w:cs="Calibri"/>
                <w:color w:val="000000"/>
                <w:szCs w:val="20"/>
              </w:rPr>
            </w:pPr>
            <w:r w:rsidRPr="00E67054">
              <w:rPr>
                <w:rFonts w:cs="Calibri"/>
                <w:color w:val="000000"/>
                <w:szCs w:val="20"/>
                <w:lang w:val="German"/>
              </w:rPr>
              <w:t xml:space="preserve"> </w:t>
            </w:r>
          </w:p>
        </w:tc>
        <w:tc>
          <w:tcPr>
            <w:tcW w:w="1139" w:type="dxa"/>
            <w:tcBorders>
              <w:top w:val="single" w:color="BFBFBF" w:sz="4" w:space="0"/>
              <w:left w:val="nil"/>
              <w:bottom w:val="single" w:color="BFBFBF" w:themeColor="background1" w:themeShade="BF" w:sz="24" w:space="0"/>
              <w:right w:val="single" w:color="BFBFBF" w:sz="4" w:space="0"/>
            </w:tcBorders>
            <w:shd w:val="clear" w:color="000000" w:fill="EAEEF3"/>
            <w:vAlign w:val="center"/>
            <w:hideMark/>
          </w:tcPr>
          <w:p w:rsidRPr="00E67054" w:rsidR="00E67054" w:rsidP="00E67054" w:rsidRDefault="00E67054" w14:paraId="6B413AC4" w14:textId="77777777">
            <w:pPr>
              <w:bidi w:val="false"/>
              <w:jc w:val="center"/>
              <w:rPr>
                <w:rFonts w:cs="Calibri"/>
                <w:color w:val="000000"/>
                <w:szCs w:val="20"/>
              </w:rPr>
            </w:pPr>
          </w:p>
        </w:tc>
        <w:tc>
          <w:tcPr>
            <w:tcW w:w="2716" w:type="dxa"/>
            <w:tcBorders>
              <w:top w:val="single" w:color="BFBFBF" w:sz="4" w:space="0"/>
              <w:left w:val="nil"/>
              <w:bottom w:val="single" w:color="BFBFBF" w:themeColor="background1" w:themeShade="BF" w:sz="24" w:space="0"/>
              <w:right w:val="single" w:color="BFBFBF" w:themeColor="background1" w:themeShade="BF" w:sz="18" w:space="0"/>
            </w:tcBorders>
            <w:shd w:val="clear" w:color="000000" w:fill="EAEEF3"/>
            <w:vAlign w:val="center"/>
            <w:hideMark/>
          </w:tcPr>
          <w:p w:rsidRPr="00E67054" w:rsidR="00E67054" w:rsidP="00E67054" w:rsidRDefault="00E67054" w14:paraId="40785AB4" w14:textId="77777777">
            <w:pPr>
              <w:bidi w:val="false"/>
              <w:rPr>
                <w:rFonts w:cs="Calibri"/>
                <w:color w:val="000000"/>
                <w:szCs w:val="20"/>
              </w:rPr>
            </w:pPr>
            <w:r w:rsidRPr="00E67054">
              <w:rPr>
                <w:rFonts w:cs="Calibri"/>
                <w:color w:val="000000"/>
                <w:szCs w:val="20"/>
                <w:lang w:val="German"/>
              </w:rPr>
              <w:t xml:space="preserve"> </w:t>
            </w:r>
          </w:p>
        </w:tc>
      </w:tr>
    </w:tbl>
    <w:p w:rsidR="00E67054" w:rsidRDefault="00E67054" w14:paraId="7F600AA8" w14:textId="77777777">
      <w:pPr>
        <w:bidi w:val="false"/>
        <w:rPr>
          <w:rFonts w:cs="Arial"/>
          <w:b/>
          <w:noProof/>
          <w:color w:val="000000" w:themeColor="text1"/>
          <w:szCs w:val="36"/>
        </w:rPr>
        <w:sectPr w:rsidR="00E67054" w:rsidSect="003952A0">
          <w:headerReference w:type="even" r:id="rId13"/>
          <w:headerReference w:type="default" r:id="rId14"/>
          <w:footerReference w:type="even" r:id="rId15"/>
          <w:footerReference w:type="default" r:id="rId16"/>
          <w:headerReference w:type="first" r:id="rId17"/>
          <w:footerReference w:type="first" r:id="rId18"/>
          <w:pgSz w:w="15840" w:h="12240" w:orient="landscape"/>
          <w:pgMar w:top="459" w:right="720" w:bottom="432" w:left="576" w:header="720" w:footer="518" w:gutter="0"/>
          <w:cols w:space="720"/>
          <w:titlePg/>
          <w:docGrid w:linePitch="360"/>
        </w:sectPr>
      </w:pPr>
    </w:p>
    <w:p w:rsidRPr="003D706E" w:rsidR="003D220F" w:rsidRDefault="003D220F" w14:paraId="2285C532" w14:textId="77777777">
      <w:pPr>
        <w:bidi w:val="false"/>
        <w:rPr>
          <w:rFonts w:cs="Arial"/>
          <w:b/>
          <w:noProof/>
          <w:color w:val="000000" w:themeColor="text1"/>
          <w:szCs w:val="36"/>
        </w:rPr>
      </w:pPr>
    </w:p>
    <w:p w:rsidRPr="003D706E" w:rsidR="00C81141" w:rsidP="00FF51C2" w:rsidRDefault="00C81141" w14:paraId="00EAD3E1" w14:textId="77777777">
      <w:pPr>
        <w:bidi w:val="false"/>
        <w:rPr>
          <w:rFonts w:cs="Arial"/>
          <w:b/>
          <w:noProof/>
          <w:color w:val="000000" w:themeColor="text1"/>
          <w:szCs w:val="36"/>
        </w:rPr>
      </w:pPr>
    </w:p>
    <w:p w:rsidRPr="003D706E" w:rsidR="00C81141" w:rsidP="00FF51C2" w:rsidRDefault="00C81141" w14:paraId="4BCF0181" w14:textId="77777777">
      <w:pPr>
        <w:bidi w:val="false"/>
        <w:rPr>
          <w:rFonts w:cs="Arial"/>
          <w:b/>
          <w:noProof/>
          <w:color w:val="000000" w:themeColor="text1"/>
          <w:szCs w:val="36"/>
        </w:rPr>
      </w:pPr>
    </w:p>
    <w:tbl>
      <w:tblPr>
        <w:tblStyle w:val="a7"/>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7"/>
      </w:tblGrid>
      <w:tr w:rsidRPr="003D706E" w:rsidR="003D706E" w:rsidTr="00BE5BAF" w14:paraId="5D59DCCF" w14:textId="77777777">
        <w:trPr>
          <w:trHeight w:val="3132"/>
        </w:trPr>
        <w:tc>
          <w:tcPr>
            <w:tcW w:w="9967" w:type="dxa"/>
          </w:tcPr>
          <w:p w:rsidR="00A255C6" w:rsidP="00531F82" w:rsidRDefault="00A255C6" w14:paraId="5F79967E" w14:textId="77777777">
            <w:pPr>
              <w:bidi w:val="false"/>
              <w:jc w:val="center"/>
              <w:rPr>
                <w:rFonts w:cs="Arial"/>
                <w:b/>
                <w:color w:val="000000" w:themeColor="text1"/>
                <w:sz w:val="20"/>
                <w:szCs w:val="20"/>
              </w:rPr>
            </w:pPr>
          </w:p>
          <w:p w:rsidRPr="003D706E" w:rsidR="00FF51C2" w:rsidP="00531F82" w:rsidRDefault="00FF51C2" w14:paraId="568F42E7"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546C7" w:rsidRDefault="00FF51C2" w14:paraId="51067DAB" w14:textId="77777777">
            <w:pPr>
              <w:bidi w:val="false"/>
              <w:spacing w:line="276" w:lineRule="auto"/>
              <w:rPr>
                <w:rFonts w:cs="Arial"/>
                <w:color w:val="000000" w:themeColor="text1"/>
                <w:sz w:val="21"/>
                <w:szCs w:val="18"/>
              </w:rPr>
            </w:pPr>
          </w:p>
          <w:p w:rsidRPr="003D706E" w:rsidR="00FF51C2" w:rsidP="001546C7" w:rsidRDefault="00FF51C2" w14:paraId="010FFC97"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3D706E" w:rsidR="006B5ECE" w:rsidP="00D022DF" w:rsidRDefault="006B5ECE" w14:paraId="5B78D4A1" w14:textId="77777777">
      <w:pPr>
        <w:rPr>
          <w:b/>
          <w:color w:val="000000" w:themeColor="text1"/>
          <w:sz w:val="32"/>
          <w:szCs w:val="44"/>
        </w:rPr>
      </w:pPr>
    </w:p>
    <w:sectPr w:rsidRPr="003D706E" w:rsidR="006B5ECE" w:rsidSect="00813A41">
      <w:footerReference w:type="even" r:id="rId19"/>
      <w:footerReference w:type="default" r:id="rId20"/>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3E4D1" w14:textId="77777777" w:rsidR="000B24CC" w:rsidRDefault="000B24CC" w:rsidP="00F36FE0">
      <w:r>
        <w:separator/>
      </w:r>
    </w:p>
  </w:endnote>
  <w:endnote w:type="continuationSeparator" w:id="0">
    <w:p w14:paraId="4FEDDE2A" w14:textId="77777777" w:rsidR="000B24CC" w:rsidRDefault="000B24CC"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012525287"/>
      <w:docPartObj>
        <w:docPartGallery w:val="Page Numbers (Bottom of Page)"/>
        <w:docPartUnique/>
      </w:docPartObj>
    </w:sdtPr>
    <w:sdtEndPr>
      <w:rPr>
        <w:rStyle w:val="af4"/>
      </w:rPr>
    </w:sdtEndPr>
    <w:sdtContent>
      <w:p w:rsidR="00036FF2" w:rsidP="00036FF2" w:rsidRDefault="00036FF2" w14:paraId="28CA12D5" w14:textId="77777777">
        <w:pPr>
          <w:pStyle w:val="af2"/>
          <w:framePr w:wrap="none" w:hAnchor="margin" w:vAnchor="text" w:xAlign="right" w:y="1"/>
          <w:rPr>
            <w:rStyle w:val="af4"/>
          </w:rPr>
        </w:pPr>
        <w:r>
          <w:rPr>
            <w:rStyle w:val="af4"/>
          </w:rPr>
          <w:fldChar w:fldCharType="begin"/>
        </w:r>
        <w:r>
          <w:rPr>
            <w:rStyle w:val="af4"/>
          </w:rPr>
          <w:instrText xml:space="preserve"> PAGE </w:instrText>
        </w:r>
        <w:r>
          <w:rPr>
            <w:rStyle w:val="af4"/>
          </w:rPr>
          <w:fldChar w:fldCharType="end"/>
        </w:r>
      </w:p>
    </w:sdtContent>
  </w:sdt>
  <w:p w:rsidR="00036FF2" w:rsidP="00F36FE0" w:rsidRDefault="00036FF2" w14:paraId="6B414E51" w14:textId="77777777">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810127374"/>
      <w:docPartObj>
        <w:docPartGallery w:val="Page Numbers (Bottom of Page)"/>
        <w:docPartUnique/>
      </w:docPartObj>
    </w:sdtPr>
    <w:sdtEndPr>
      <w:rPr>
        <w:rStyle w:val="af4"/>
      </w:rPr>
    </w:sdtEndPr>
    <w:sdtContent>
      <w:p w:rsidR="00036FF2" w:rsidP="00036FF2" w:rsidRDefault="00036FF2" w14:paraId="4B13214E" w14:textId="77777777">
        <w:pPr>
          <w:pStyle w:val="af2"/>
          <w:framePr w:wrap="none" w:hAnchor="margin" w:vAnchor="text" w:xAlign="right" w:y="1"/>
          <w:bidi w:val="false"/>
          <w:rPr>
            <w:rStyle w:val="af4"/>
          </w:rPr>
        </w:pPr>
        <w:r>
          <w:rPr>
            <w:rStyle w:val="af4"/>
            <w:lang w:val="German"/>
          </w:rPr>
          <w:fldChar w:fldCharType="begin"/>
        </w:r>
        <w:r>
          <w:rPr>
            <w:rStyle w:val="af4"/>
            <w:lang w:val="German"/>
          </w:rPr>
          <w:instrText xml:space="preserve"> PAGE </w:instrText>
        </w:r>
        <w:r>
          <w:rPr>
            <w:rStyle w:val="af4"/>
            <w:lang w:val="German"/>
          </w:rPr>
          <w:fldChar w:fldCharType="separate"/>
        </w:r>
        <w:r>
          <w:rPr>
            <w:rStyle w:val="af4"/>
            <w:noProof/>
            <w:lang w:val="German"/>
          </w:rPr>
          <w:t>2</w:t>
        </w:r>
        <w:r>
          <w:rPr>
            <w:rStyle w:val="af4"/>
            <w:lang w:val="German"/>
          </w:rPr>
          <w:fldChar w:fldCharType="end"/>
        </w:r>
      </w:p>
    </w:sdtContent>
  </w:sdt>
  <w:p w:rsidR="00036FF2" w:rsidP="00F36FE0" w:rsidRDefault="00036FF2" w14:paraId="37F18501" w14:textId="77777777">
    <w:pPr>
      <w:pStyle w:val="af2"/>
      <w:bidi w:val="fals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4CC" w:rsidRDefault="000B24CC" w14:paraId="6DCE5FBC" w14:textId="77777777">
    <w:pPr>
      <w:pStyle w:val="af2"/>
      <w:bidi w:val="fals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321130084"/>
      <w:docPartObj>
        <w:docPartGallery w:val="Page Numbers (Bottom of Page)"/>
        <w:docPartUnique/>
      </w:docPartObj>
    </w:sdtPr>
    <w:sdtEndPr>
      <w:rPr>
        <w:rStyle w:val="af4"/>
      </w:rPr>
    </w:sdtEndPr>
    <w:sdtContent>
      <w:p w:rsidR="00BE5BAF" w:rsidP="00036FF2" w:rsidRDefault="00BE5BAF" w14:paraId="0545073D" w14:textId="77777777">
        <w:pPr>
          <w:pStyle w:val="af2"/>
          <w:framePr w:wrap="none" w:hAnchor="margin" w:vAnchor="text" w:xAlign="right" w:y="1"/>
          <w:rPr>
            <w:rStyle w:val="af4"/>
          </w:rPr>
        </w:pPr>
        <w:r>
          <w:rPr>
            <w:rStyle w:val="af4"/>
          </w:rPr>
          <w:fldChar w:fldCharType="begin"/>
        </w:r>
        <w:r>
          <w:rPr>
            <w:rStyle w:val="af4"/>
          </w:rPr>
          <w:instrText xml:space="preserve"> PAGE </w:instrText>
        </w:r>
        <w:r>
          <w:rPr>
            <w:rStyle w:val="af4"/>
          </w:rPr>
          <w:fldChar w:fldCharType="end"/>
        </w:r>
      </w:p>
    </w:sdtContent>
  </w:sdt>
  <w:p w:rsidR="00BE5BAF" w:rsidP="00F36FE0" w:rsidRDefault="00BE5BAF" w14:paraId="44337033" w14:textId="77777777">
    <w:pPr>
      <w:pStyle w:val="af2"/>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307977514"/>
      <w:docPartObj>
        <w:docPartGallery w:val="Page Numbers (Bottom of Page)"/>
        <w:docPartUnique/>
      </w:docPartObj>
    </w:sdtPr>
    <w:sdtEndPr>
      <w:rPr>
        <w:rStyle w:val="af4"/>
      </w:rPr>
    </w:sdtEndPr>
    <w:sdtContent>
      <w:p w:rsidR="00BE5BAF" w:rsidP="00036FF2" w:rsidRDefault="00BE5BAF" w14:paraId="10653411" w14:textId="77777777">
        <w:pPr>
          <w:pStyle w:val="af2"/>
          <w:framePr w:wrap="none" w:hAnchor="margin" w:vAnchor="text" w:xAlign="right" w:y="1"/>
          <w:bidi w:val="false"/>
          <w:rPr>
            <w:rStyle w:val="af4"/>
          </w:rPr>
        </w:pPr>
        <w:r>
          <w:rPr>
            <w:rStyle w:val="af4"/>
            <w:lang w:val="German"/>
          </w:rPr>
          <w:fldChar w:fldCharType="begin"/>
        </w:r>
        <w:r>
          <w:rPr>
            <w:rStyle w:val="af4"/>
            <w:lang w:val="German"/>
          </w:rPr>
          <w:instrText xml:space="preserve"> PAGE </w:instrText>
        </w:r>
        <w:r>
          <w:rPr>
            <w:rStyle w:val="af4"/>
            <w:lang w:val="German"/>
          </w:rPr>
          <w:fldChar w:fldCharType="separate"/>
        </w:r>
        <w:r>
          <w:rPr>
            <w:rStyle w:val="af4"/>
            <w:noProof/>
            <w:lang w:val="German"/>
          </w:rPr>
          <w:t>2</w:t>
        </w:r>
        <w:r>
          <w:rPr>
            <w:rStyle w:val="af4"/>
            <w:lang w:val="German"/>
          </w:rPr>
          <w:fldChar w:fldCharType="end"/>
        </w:r>
      </w:p>
    </w:sdtContent>
  </w:sdt>
  <w:p w:rsidR="00BE5BAF" w:rsidP="00F36FE0" w:rsidRDefault="00BE5BAF" w14:paraId="158B357D" w14:textId="77777777">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AB61F" w14:textId="77777777" w:rsidR="000B24CC" w:rsidRDefault="000B24CC" w:rsidP="00F36FE0">
      <w:r>
        <w:separator/>
      </w:r>
    </w:p>
  </w:footnote>
  <w:footnote w:type="continuationSeparator" w:id="0">
    <w:p w14:paraId="03470CAF" w14:textId="77777777" w:rsidR="000B24CC" w:rsidRDefault="000B24CC"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5E820" w14:textId="77777777" w:rsidR="000B24CC" w:rsidRDefault="000B24CC">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116ED" w14:textId="77777777" w:rsidR="000B24CC" w:rsidRDefault="000B24CC">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CE960" w14:textId="77777777" w:rsidR="000B24CC" w:rsidRDefault="000B24CC">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3"/>
  </w:num>
  <w:num w:numId="15">
    <w:abstractNumId w:val="10"/>
  </w:num>
  <w:num w:numId="16">
    <w:abstractNumId w:val="14"/>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4096" w:nlCheck="1" w:checkStyle="0"/>
  <w:activeWritingStyle w:appName="MSWord" w:lang="en-AU"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4CC"/>
    <w:rsid w:val="00031AF7"/>
    <w:rsid w:val="00036FF2"/>
    <w:rsid w:val="000413A5"/>
    <w:rsid w:val="000B24CC"/>
    <w:rsid w:val="000B3AA5"/>
    <w:rsid w:val="000C02F8"/>
    <w:rsid w:val="000C4DD4"/>
    <w:rsid w:val="000C5A84"/>
    <w:rsid w:val="000D5F7F"/>
    <w:rsid w:val="000E7AF5"/>
    <w:rsid w:val="000F1D44"/>
    <w:rsid w:val="0011091C"/>
    <w:rsid w:val="00111C4F"/>
    <w:rsid w:val="00121D51"/>
    <w:rsid w:val="001472A1"/>
    <w:rsid w:val="00150B91"/>
    <w:rsid w:val="001546C7"/>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952A0"/>
    <w:rsid w:val="003D220F"/>
    <w:rsid w:val="003D28EE"/>
    <w:rsid w:val="003D706E"/>
    <w:rsid w:val="003E0399"/>
    <w:rsid w:val="003F787D"/>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437C4"/>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4101"/>
    <w:rsid w:val="0078197E"/>
    <w:rsid w:val="007D181E"/>
    <w:rsid w:val="007F08AA"/>
    <w:rsid w:val="007F4423"/>
    <w:rsid w:val="00813A41"/>
    <w:rsid w:val="0081690B"/>
    <w:rsid w:val="008350B3"/>
    <w:rsid w:val="0085124E"/>
    <w:rsid w:val="00863730"/>
    <w:rsid w:val="00882D6F"/>
    <w:rsid w:val="008B4152"/>
    <w:rsid w:val="008C3ED9"/>
    <w:rsid w:val="008F0F82"/>
    <w:rsid w:val="009016C1"/>
    <w:rsid w:val="009152A8"/>
    <w:rsid w:val="00942BD8"/>
    <w:rsid w:val="009541D8"/>
    <w:rsid w:val="00960889"/>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97A54"/>
    <w:rsid w:val="00BA49BD"/>
    <w:rsid w:val="00BC38F6"/>
    <w:rsid w:val="00BC3D1E"/>
    <w:rsid w:val="00BC4CD6"/>
    <w:rsid w:val="00BC7F9D"/>
    <w:rsid w:val="00BE5BAF"/>
    <w:rsid w:val="00C12C0B"/>
    <w:rsid w:val="00C81141"/>
    <w:rsid w:val="00CA2CD6"/>
    <w:rsid w:val="00CA6F96"/>
    <w:rsid w:val="00CB4DF0"/>
    <w:rsid w:val="00CB7FA5"/>
    <w:rsid w:val="00CD2479"/>
    <w:rsid w:val="00CF7C60"/>
    <w:rsid w:val="00D022DF"/>
    <w:rsid w:val="00D166A3"/>
    <w:rsid w:val="00D2118F"/>
    <w:rsid w:val="00D2644E"/>
    <w:rsid w:val="00D26580"/>
    <w:rsid w:val="00D4690E"/>
    <w:rsid w:val="00D660EC"/>
    <w:rsid w:val="00D675F4"/>
    <w:rsid w:val="00D82ADF"/>
    <w:rsid w:val="00D90B36"/>
    <w:rsid w:val="00DB1AE1"/>
    <w:rsid w:val="00DE1475"/>
    <w:rsid w:val="00E0014C"/>
    <w:rsid w:val="00E06662"/>
    <w:rsid w:val="00E11F52"/>
    <w:rsid w:val="00E1328E"/>
    <w:rsid w:val="00E62BF6"/>
    <w:rsid w:val="00E67054"/>
    <w:rsid w:val="00E7322A"/>
    <w:rsid w:val="00E8348B"/>
    <w:rsid w:val="00E85804"/>
    <w:rsid w:val="00E87354"/>
    <w:rsid w:val="00E97F89"/>
    <w:rsid w:val="00EB23F8"/>
    <w:rsid w:val="00EC3CDB"/>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2C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DE1475"/>
    <w:rPr>
      <w:rFonts w:ascii="Century Gothic" w:hAnsi="Century Gothic"/>
      <w:szCs w:val="24"/>
    </w:rPr>
  </w:style>
  <w:style w:type="paragraph" w:styleId="1">
    <w:name w:val="heading 1"/>
    <w:basedOn w:val="a"/>
    <w:next w:val="a"/>
    <w:qFormat/>
    <w:rsid w:val="00D2118F"/>
    <w:pPr>
      <w:outlineLvl w:val="0"/>
    </w:pPr>
    <w:rPr>
      <w:b/>
      <w:caps/>
      <w:color w:val="44546A" w:themeColor="text2"/>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styleId="HeadingNoTOC" w:customStyle="1">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0">
    <w:name w:val="No Spacing"/>
    <w:link w:val="af1"/>
    <w:uiPriority w:val="1"/>
    <w:qFormat/>
    <w:rsid w:val="009F028C"/>
    <w:rPr>
      <w:rFonts w:asciiTheme="minorHAnsi" w:hAnsiTheme="minorHAnsi" w:eastAsiaTheme="minorEastAsia" w:cstheme="minorBidi"/>
      <w:sz w:val="22"/>
      <w:szCs w:val="22"/>
    </w:rPr>
  </w:style>
  <w:style w:type="character" w:styleId="af1" w:customStyle="1">
    <w:name w:val="Без интервала Знак"/>
    <w:basedOn w:val="a0"/>
    <w:link w:val="af0"/>
    <w:uiPriority w:val="1"/>
    <w:rsid w:val="009F028C"/>
    <w:rPr>
      <w:rFonts w:asciiTheme="minorHAnsi" w:hAnsiTheme="minorHAnsi" w:eastAsiaTheme="minorEastAsia" w:cstheme="minorBidi"/>
      <w:sz w:val="22"/>
      <w:szCs w:val="22"/>
    </w:rPr>
  </w:style>
  <w:style w:type="paragraph" w:styleId="af2">
    <w:name w:val="footer"/>
    <w:basedOn w:val="a"/>
    <w:link w:val="af3"/>
    <w:unhideWhenUsed/>
    <w:rsid w:val="00F36FE0"/>
    <w:pPr>
      <w:tabs>
        <w:tab w:val="center" w:pos="4680"/>
        <w:tab w:val="right" w:pos="9360"/>
      </w:tabs>
    </w:pPr>
  </w:style>
  <w:style w:type="character" w:styleId="af3" w:customStyle="1">
    <w:name w:val="Нижний колонтитул Знак"/>
    <w:basedOn w:val="a0"/>
    <w:link w:val="af2"/>
    <w:rsid w:val="00F36FE0"/>
    <w:rPr>
      <w:rFonts w:asciiTheme="minorHAnsi" w:hAnsiTheme="minorHAnsi"/>
      <w:sz w:val="16"/>
      <w:szCs w:val="24"/>
    </w:rPr>
  </w:style>
  <w:style w:type="character" w:styleId="af4">
    <w:name w:val="page number"/>
    <w:basedOn w:val="a0"/>
    <w:semiHidden/>
    <w:unhideWhenUsed/>
    <w:rsid w:val="00F36FE0"/>
  </w:style>
  <w:style w:type="paragraph" w:styleId="af5">
    <w:name w:val="header"/>
    <w:basedOn w:val="a"/>
    <w:link w:val="af6"/>
    <w:uiPriority w:val="99"/>
    <w:unhideWhenUsed/>
    <w:rsid w:val="000F1D44"/>
    <w:pPr>
      <w:tabs>
        <w:tab w:val="center" w:pos="4680"/>
        <w:tab w:val="right" w:pos="9360"/>
      </w:tabs>
    </w:pPr>
  </w:style>
  <w:style w:type="character" w:styleId="af6" w:customStyle="1">
    <w:name w:val="Верхний колонтитул Знак"/>
    <w:basedOn w:val="a0"/>
    <w:link w:val="af5"/>
    <w:uiPriority w:val="99"/>
    <w:rsid w:val="000F1D44"/>
    <w:rPr>
      <w:rFonts w:asciiTheme="minorHAnsi" w:hAnsiTheme="minorHAnsi"/>
      <w:sz w:val="16"/>
      <w:szCs w:val="24"/>
    </w:rPr>
  </w:style>
  <w:style w:type="character" w:styleId="apple-converted-space" w:customStyle="1">
    <w:name w:val="apple-converted-space"/>
    <w:basedOn w:val="a0"/>
    <w:rsid w:val="009541D8"/>
  </w:style>
  <w:style w:type="paragraph" w:styleId="HeadingI" w:customStyle="1">
    <w:name w:val="Heading I"/>
    <w:basedOn w:val="ad"/>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10999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463&amp;utm_language=DE&amp;utm_source=integrated+content&amp;utm_campaign=/continuous-improvement&amp;utm_medium=ic+ccc+concern+cause+countermeasure+template+49463+word+de&amp;lpa=ic+ccc+concern+cause+countermeasure+template+49463+word+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645EB3-19FB-4B8A-873E-DA717431F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IC-CCC-Concern-Cause-Countermeasure-Template_WORD.dotx</Template>
  <TotalTime>0</TotalTime>
  <Pages>3</Pages>
  <Words>107</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2019-11-24T23:54:00Z</cp:lastPrinted>
  <dcterms:created xsi:type="dcterms:W3CDTF">2020-01-06T18:49:00Z</dcterms:created>
  <dcterms:modified xsi:type="dcterms:W3CDTF">2020-01-06T18:49:00Z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