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4D38BF" w:rsidRDefault="00385C71" w14:paraId="3B009332"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3C2D18C2" wp14:anchorId="457532DD">
            <wp:simplePos x="0" y="0"/>
            <wp:positionH relativeFrom="column">
              <wp:posOffset>6796895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952A0">
        <w:rPr>
          <w:b/>
          <w:color w:val="808080" w:themeColor="background1" w:themeShade="80"/>
          <w:sz w:val="36"/>
          <w:szCs w:val="44"/>
          <w:lang w:val="German"/>
        </w:rPr>
        <w:t>BINGO ZUR KONTINUIERLICHEN VERBESSERUNG</w:t>
      </w:r>
    </w:p>
    <w:p w:rsidRPr="004D38BF" w:rsidR="004D38BF" w:rsidP="004D38BF" w:rsidRDefault="004D38BF" w14:paraId="201BC8F9" w14:textId="77777777">
      <w:pPr>
        <w:pStyle w:val="af4"/>
        <w:bidi w:val="false"/>
        <w:rPr>
          <w:bCs/>
          <w:sz w:val="8"/>
          <w:szCs w:val="13"/>
        </w:rPr>
      </w:pP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12919"/>
      </w:tblGrid>
      <w:tr w:rsidRPr="00BE5BAF" w:rsidR="004D38BF" w:rsidTr="004D38BF" w14:paraId="6B048997" w14:textId="77777777">
        <w:tc>
          <w:tcPr>
            <w:tcW w:w="1615" w:type="dxa"/>
          </w:tcPr>
          <w:p w:rsidRPr="00BE5BAF" w:rsidR="004D38BF" w:rsidP="004D38BF" w:rsidRDefault="004D38BF" w14:paraId="64F9A9D5" w14:textId="77777777">
            <w:pPr>
              <w:pStyle w:val="af4"/>
              <w:bidi w:val="false"/>
              <w:ind w:left="-109"/>
              <w:rPr>
                <w:bCs/>
                <w:sz w:val="18"/>
                <w:szCs w:val="18"/>
              </w:rPr>
            </w:pPr>
            <w:r w:rsidRPr="00BE5BAF">
              <w:rPr>
                <w:sz w:val="18"/>
                <w:szCs w:val="18"/>
                <w:lang w:val="German"/>
              </w:rPr>
              <w:t>ANWEISUNGEN:</w:t>
            </w:r>
          </w:p>
        </w:tc>
        <w:tc>
          <w:tcPr>
            <w:tcW w:w="12919" w:type="dxa"/>
          </w:tcPr>
          <w:p w:rsidR="00BE5BAF" w:rsidP="00BE5BAF" w:rsidRDefault="00BE5BAF" w14:paraId="58F5451E" w14:textId="77777777">
            <w:pPr>
              <w:pStyle w:val="af4"/>
              <w:bidi w:val="false"/>
              <w:ind w:left="-109" w:hanging="2"/>
              <w:rPr>
                <w:bCs/>
                <w:sz w:val="18"/>
                <w:szCs w:val="18"/>
              </w:rPr>
            </w:pPr>
            <w:r w:rsidRPr="00BE5BAF">
              <w:rPr>
                <w:sz w:val="18"/>
                <w:szCs w:val="18"/>
                <w:lang w:val="German"/>
              </w:rPr>
              <w:t xml:space="preserve">Verwenden Sie die leere Vorlage auf der zweiten Seite, um Kriterien einzugeben, die Ihren Anforderungen am besten entsprechen.  Listen Sie in der Spalte ganz links mögliche Verbesserungen auf. </w:t>
            </w:r>
          </w:p>
          <w:p w:rsidRPr="00BE5BAF" w:rsidR="004D38BF" w:rsidP="00BE5BAF" w:rsidRDefault="004D38BF" w14:paraId="54696996" w14:textId="77777777">
            <w:pPr>
              <w:pStyle w:val="af4"/>
              <w:bidi w:val="false"/>
              <w:ind w:left="-109" w:hanging="2"/>
              <w:rPr>
                <w:rFonts w:cs="Arial"/>
                <w:bCs/>
                <w:noProof/>
                <w:color w:val="000000" w:themeColor="text1"/>
                <w:sz w:val="18"/>
                <w:szCs w:val="18"/>
              </w:rPr>
            </w:pPr>
            <w:r w:rsidRPr="00BE5BAF">
              <w:rPr>
                <w:sz w:val="18"/>
                <w:szCs w:val="18"/>
                <w:lang w:val="German"/>
              </w:rPr>
              <w:t>Listen Sie in der obersten Zeile die Funktionsbereiche Ihrer Organisation auf. Wählen Sie mit Ihrem Team die Verbesserungen aus, die Sie in den einzelnen Funktionsbereichen vornehmen können.</w:t>
            </w:r>
          </w:p>
        </w:tc>
      </w:tr>
    </w:tbl>
    <w:p w:rsidRPr="004D38BF" w:rsidR="00A255C6" w:rsidP="00BE5BAF" w:rsidRDefault="004D38BF" w14:paraId="281F477D" w14:textId="77777777">
      <w:pPr>
        <w:bidi w:val="false"/>
        <w:rPr>
          <w:rFonts w:cs="Arial"/>
          <w:b/>
          <w:noProof/>
          <w:color w:val="595959" w:themeColor="text1" w:themeTint="A6"/>
          <w:szCs w:val="36"/>
        </w:rPr>
      </w:pPr>
      <w:r w:rsidRPr="004D38BF">
        <w:rPr>
          <w:rFonts w:cs="Arial"/>
          <w:b/>
          <w:noProof/>
          <w:color w:val="595959" w:themeColor="text1" w:themeTint="A6"/>
          <w:szCs w:val="36"/>
          <w:lang w:val="German"/>
        </w:rPr>
        <w:t>PROBE:</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13"/>
        <w:gridCol w:w="1614"/>
        <w:gridCol w:w="1615"/>
        <w:gridCol w:w="1614"/>
        <w:gridCol w:w="1613"/>
        <w:gridCol w:w="1613"/>
        <w:gridCol w:w="1614"/>
        <w:gridCol w:w="1614"/>
        <w:gridCol w:w="1611"/>
      </w:tblGrid>
      <w:tr w:rsidRPr="004D38BF" w:rsidR="004D38BF" w:rsidTr="00BE5BAF" w14:paraId="1B525609" w14:textId="77777777">
        <w:trPr>
          <w:trHeight w:val="864"/>
        </w:trPr>
        <w:tc>
          <w:tcPr>
            <w:tcW w:w="1614" w:type="dxa"/>
            <w:tcBorders>
              <w:top w:val="nil"/>
              <w:left w:val="nil"/>
            </w:tcBorders>
            <w:vAlign w:val="center"/>
          </w:tcPr>
          <w:p w:rsidRPr="004D38BF" w:rsidR="003952A0" w:rsidP="004D38BF" w:rsidRDefault="003952A0" w14:paraId="530653F6" w14:textId="77777777">
            <w:pPr>
              <w:bidi w:val="false"/>
              <w:rPr>
                <w:rFonts w:cs="Arial"/>
                <w:b/>
                <w:noProof/>
                <w:color w:val="000000" w:themeColor="text1"/>
                <w:sz w:val="18"/>
                <w:szCs w:val="18"/>
              </w:rPr>
            </w:pPr>
          </w:p>
        </w:tc>
        <w:tc>
          <w:tcPr>
            <w:tcW w:w="1615" w:type="dxa"/>
            <w:shd w:val="clear" w:color="auto" w:fill="EAEEF3"/>
            <w:vAlign w:val="center"/>
          </w:tcPr>
          <w:p w:rsidRPr="004D38BF" w:rsidR="003952A0" w:rsidP="004D38BF" w:rsidRDefault="004D38BF" w14:paraId="34CFDE22"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German"/>
              </w:rPr>
              <w:t>MARKETING</w:t>
            </w:r>
          </w:p>
        </w:tc>
        <w:tc>
          <w:tcPr>
            <w:tcW w:w="1615" w:type="dxa"/>
            <w:shd w:val="clear" w:color="auto" w:fill="EAEEF3"/>
            <w:vAlign w:val="center"/>
          </w:tcPr>
          <w:p w:rsidRPr="004D38BF" w:rsidR="003952A0" w:rsidP="004D38BF" w:rsidRDefault="004D38BF" w14:paraId="2589890F"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German"/>
              </w:rPr>
              <w:t>KONSULTATION</w:t>
            </w:r>
          </w:p>
        </w:tc>
        <w:tc>
          <w:tcPr>
            <w:tcW w:w="1615" w:type="dxa"/>
            <w:shd w:val="clear" w:color="auto" w:fill="EAEEF3"/>
            <w:vAlign w:val="center"/>
          </w:tcPr>
          <w:p w:rsidRPr="004D38BF" w:rsidR="003952A0" w:rsidP="004D38BF" w:rsidRDefault="004D38BF" w14:paraId="285BBB99"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German"/>
              </w:rPr>
              <w:t>ZITAT</w:t>
            </w:r>
          </w:p>
        </w:tc>
        <w:tc>
          <w:tcPr>
            <w:tcW w:w="1615" w:type="dxa"/>
            <w:shd w:val="clear" w:color="auto" w:fill="EAEEF3"/>
            <w:vAlign w:val="center"/>
          </w:tcPr>
          <w:p w:rsidRPr="004D38BF" w:rsidR="003952A0" w:rsidP="004D38BF" w:rsidRDefault="004D38BF" w14:paraId="6238AA6E"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German"/>
              </w:rPr>
              <w:t>LIEFERUNG</w:t>
            </w:r>
          </w:p>
        </w:tc>
        <w:tc>
          <w:tcPr>
            <w:tcW w:w="1615" w:type="dxa"/>
            <w:shd w:val="clear" w:color="auto" w:fill="EAEEF3"/>
            <w:vAlign w:val="center"/>
          </w:tcPr>
          <w:p w:rsidRPr="004D38BF" w:rsidR="003952A0" w:rsidP="004D38BF" w:rsidRDefault="004D38BF" w14:paraId="32EF3399"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German"/>
              </w:rPr>
              <w:t>KUNDENBETREUUNG</w:t>
            </w:r>
          </w:p>
        </w:tc>
        <w:tc>
          <w:tcPr>
            <w:tcW w:w="1615" w:type="dxa"/>
            <w:shd w:val="clear" w:color="auto" w:fill="EAEEF3"/>
            <w:vAlign w:val="center"/>
          </w:tcPr>
          <w:p w:rsidRPr="004D38BF" w:rsidR="003952A0" w:rsidP="004D38BF" w:rsidRDefault="004D38BF" w14:paraId="1D9B552B"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German"/>
              </w:rPr>
              <w:t>FAKTURIERUNG</w:t>
            </w:r>
          </w:p>
        </w:tc>
        <w:tc>
          <w:tcPr>
            <w:tcW w:w="1615" w:type="dxa"/>
            <w:shd w:val="clear" w:color="auto" w:fill="EAEEF3"/>
            <w:vAlign w:val="center"/>
          </w:tcPr>
          <w:p w:rsidRPr="004D38BF" w:rsidR="003952A0" w:rsidP="004D38BF" w:rsidRDefault="004D38BF" w14:paraId="6B1F0B44"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German"/>
              </w:rPr>
              <w:t>ASSOCIATES</w:t>
            </w:r>
          </w:p>
        </w:tc>
        <w:tc>
          <w:tcPr>
            <w:tcW w:w="1615" w:type="dxa"/>
            <w:tcBorders>
              <w:right w:val="single" w:color="BFBFBF" w:themeColor="background1" w:themeShade="BF" w:sz="18" w:space="0"/>
            </w:tcBorders>
            <w:shd w:val="clear" w:color="auto" w:fill="EAEEF3"/>
            <w:vAlign w:val="center"/>
          </w:tcPr>
          <w:p w:rsidRPr="004D38BF" w:rsidR="003952A0" w:rsidP="004D38BF" w:rsidRDefault="004D38BF" w14:paraId="210015D5" w14:textId="77777777">
            <w:pPr>
              <w:bidi w:val="false"/>
              <w:jc w:val="center"/>
              <w:rPr>
                <w:rFonts w:cs="Arial"/>
                <w:b/>
                <w:noProof/>
                <w:color w:val="000000" w:themeColor="text1"/>
                <w:sz w:val="18"/>
                <w:szCs w:val="18"/>
              </w:rPr>
            </w:pPr>
            <w:r w:rsidRPr="004D38BF">
              <w:rPr>
                <w:rFonts w:cs="Arial"/>
                <w:b/>
                <w:noProof/>
                <w:color w:val="000000" w:themeColor="text1"/>
                <w:sz w:val="18"/>
                <w:szCs w:val="18"/>
                <w:lang w:val="German"/>
              </w:rPr>
              <w:t>F&amp;E</w:t>
            </w:r>
          </w:p>
        </w:tc>
      </w:tr>
      <w:tr w:rsidRPr="004D38BF" w:rsidR="004D38BF" w:rsidTr="00BE5BAF" w14:paraId="6E63467A" w14:textId="77777777">
        <w:trPr>
          <w:trHeight w:val="864"/>
        </w:trPr>
        <w:tc>
          <w:tcPr>
            <w:tcW w:w="1614" w:type="dxa"/>
            <w:shd w:val="clear" w:color="auto" w:fill="F2F2F2" w:themeFill="background1" w:themeFillShade="F2"/>
            <w:vAlign w:val="center"/>
          </w:tcPr>
          <w:p w:rsidRPr="004D38BF" w:rsidR="003952A0" w:rsidP="004D38BF" w:rsidRDefault="004D38BF" w14:paraId="40BB5FF3" w14:textId="77777777">
            <w:pPr>
              <w:bidi w:val="false"/>
              <w:rPr>
                <w:rFonts w:cs="Arial"/>
                <w:b/>
                <w:noProof/>
                <w:color w:val="000000" w:themeColor="text1"/>
                <w:sz w:val="18"/>
                <w:szCs w:val="18"/>
              </w:rPr>
            </w:pPr>
            <w:r w:rsidRPr="004D38BF">
              <w:rPr>
                <w:rFonts w:cs="Arial"/>
                <w:b/>
                <w:noProof/>
                <w:color w:val="000000" w:themeColor="text1"/>
                <w:sz w:val="18"/>
                <w:szCs w:val="18"/>
                <w:lang w:val="German"/>
              </w:rPr>
              <w:t>BESSERE LÖSUNGEN</w:t>
            </w:r>
          </w:p>
        </w:tc>
        <w:tc>
          <w:tcPr>
            <w:tcW w:w="1615" w:type="dxa"/>
            <w:vAlign w:val="center"/>
          </w:tcPr>
          <w:p w:rsidRPr="004D38BF" w:rsidR="003952A0" w:rsidP="00BE5BAF" w:rsidRDefault="003952A0" w14:paraId="6F5CCE75"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56694EE5"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10492B7"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77D430F"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B82625A"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403F09C"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632694F"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36FEF755" w14:textId="77777777">
            <w:pPr>
              <w:bidi w:val="false"/>
              <w:rPr>
                <w:rFonts w:cs="Arial"/>
                <w:bCs/>
                <w:noProof/>
                <w:color w:val="000000" w:themeColor="text1"/>
                <w:sz w:val="18"/>
                <w:szCs w:val="18"/>
              </w:rPr>
            </w:pPr>
          </w:p>
        </w:tc>
      </w:tr>
      <w:tr w:rsidRPr="004D38BF" w:rsidR="004D38BF" w:rsidTr="00BE5BAF" w14:paraId="4A30BD0C" w14:textId="77777777">
        <w:trPr>
          <w:trHeight w:val="864"/>
        </w:trPr>
        <w:tc>
          <w:tcPr>
            <w:tcW w:w="1614" w:type="dxa"/>
            <w:shd w:val="clear" w:color="auto" w:fill="F2F2F2" w:themeFill="background1" w:themeFillShade="F2"/>
            <w:vAlign w:val="center"/>
          </w:tcPr>
          <w:p w:rsidRPr="004D38BF" w:rsidR="003952A0" w:rsidP="004D38BF" w:rsidRDefault="004D38BF" w14:paraId="7193A4E9" w14:textId="77777777">
            <w:pPr>
              <w:bidi w:val="false"/>
              <w:rPr>
                <w:rFonts w:cs="Arial"/>
                <w:b/>
                <w:noProof/>
                <w:color w:val="000000" w:themeColor="text1"/>
                <w:sz w:val="18"/>
                <w:szCs w:val="18"/>
              </w:rPr>
            </w:pPr>
            <w:r w:rsidRPr="004D38BF">
              <w:rPr>
                <w:rFonts w:cs="Arial"/>
                <w:b/>
                <w:noProof/>
                <w:color w:val="000000" w:themeColor="text1"/>
                <w:sz w:val="18"/>
                <w:szCs w:val="18"/>
                <w:lang w:val="German"/>
              </w:rPr>
              <w:t>KOSTEN SENKEN</w:t>
            </w:r>
          </w:p>
        </w:tc>
        <w:tc>
          <w:tcPr>
            <w:tcW w:w="1615" w:type="dxa"/>
            <w:vAlign w:val="center"/>
          </w:tcPr>
          <w:p w:rsidRPr="004D38BF" w:rsidR="003952A0" w:rsidP="00BE5BAF" w:rsidRDefault="003952A0" w14:paraId="482A82B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1E695DB"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60FBC71"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4BCF246"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FA73C40"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DBF2E67"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5A640660"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4A556C83" w14:textId="77777777">
            <w:pPr>
              <w:bidi w:val="false"/>
              <w:rPr>
                <w:rFonts w:cs="Arial"/>
                <w:bCs/>
                <w:noProof/>
                <w:color w:val="000000" w:themeColor="text1"/>
                <w:sz w:val="18"/>
                <w:szCs w:val="18"/>
              </w:rPr>
            </w:pPr>
          </w:p>
        </w:tc>
      </w:tr>
      <w:tr w:rsidRPr="004D38BF" w:rsidR="004D38BF" w:rsidTr="00BE5BAF" w14:paraId="13897CB7" w14:textId="77777777">
        <w:trPr>
          <w:trHeight w:val="864"/>
        </w:trPr>
        <w:tc>
          <w:tcPr>
            <w:tcW w:w="1614" w:type="dxa"/>
            <w:shd w:val="clear" w:color="auto" w:fill="F2F2F2" w:themeFill="background1" w:themeFillShade="F2"/>
            <w:vAlign w:val="center"/>
          </w:tcPr>
          <w:p w:rsidRPr="004D38BF" w:rsidR="003952A0" w:rsidP="004D38BF" w:rsidRDefault="004D38BF" w14:paraId="4AD15EEF" w14:textId="77777777">
            <w:pPr>
              <w:bidi w:val="false"/>
              <w:rPr>
                <w:rFonts w:cs="Arial"/>
                <w:b/>
                <w:noProof/>
                <w:color w:val="000000" w:themeColor="text1"/>
                <w:sz w:val="18"/>
                <w:szCs w:val="18"/>
              </w:rPr>
            </w:pPr>
            <w:r w:rsidRPr="004D38BF">
              <w:rPr>
                <w:rFonts w:cs="Arial"/>
                <w:b/>
                <w:noProof/>
                <w:color w:val="000000" w:themeColor="text1"/>
                <w:sz w:val="18"/>
                <w:szCs w:val="18"/>
                <w:lang w:val="German"/>
              </w:rPr>
              <w:t>HALTEN SIE SICH AN MEILENSTEINE</w:t>
            </w:r>
          </w:p>
        </w:tc>
        <w:tc>
          <w:tcPr>
            <w:tcW w:w="1615" w:type="dxa"/>
            <w:vAlign w:val="center"/>
          </w:tcPr>
          <w:p w:rsidRPr="004D38BF" w:rsidR="003952A0" w:rsidP="00BE5BAF" w:rsidRDefault="003952A0" w14:paraId="5D33CE0A"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7743FF5"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1C66A2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3E427D3"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02D89D93"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B21D4A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BE84371"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4870340C" w14:textId="77777777">
            <w:pPr>
              <w:bidi w:val="false"/>
              <w:rPr>
                <w:rFonts w:cs="Arial"/>
                <w:bCs/>
                <w:noProof/>
                <w:color w:val="000000" w:themeColor="text1"/>
                <w:sz w:val="18"/>
                <w:szCs w:val="18"/>
              </w:rPr>
            </w:pPr>
          </w:p>
        </w:tc>
      </w:tr>
      <w:tr w:rsidRPr="004D38BF" w:rsidR="004D38BF" w:rsidTr="00BE5BAF" w14:paraId="64B51DDA" w14:textId="77777777">
        <w:trPr>
          <w:trHeight w:val="864"/>
        </w:trPr>
        <w:tc>
          <w:tcPr>
            <w:tcW w:w="1614" w:type="dxa"/>
            <w:shd w:val="clear" w:color="auto" w:fill="F2F2F2" w:themeFill="background1" w:themeFillShade="F2"/>
            <w:vAlign w:val="center"/>
          </w:tcPr>
          <w:p w:rsidRPr="004D38BF" w:rsidR="003952A0" w:rsidP="004D38BF" w:rsidRDefault="004D38BF" w14:paraId="1C822F7B" w14:textId="77777777">
            <w:pPr>
              <w:bidi w:val="false"/>
              <w:rPr>
                <w:rFonts w:cs="Arial"/>
                <w:b/>
                <w:noProof/>
                <w:color w:val="000000" w:themeColor="text1"/>
                <w:sz w:val="18"/>
                <w:szCs w:val="18"/>
              </w:rPr>
            </w:pPr>
            <w:r w:rsidRPr="004D38BF">
              <w:rPr>
                <w:rFonts w:cs="Arial"/>
                <w:b/>
                <w:noProof/>
                <w:color w:val="000000" w:themeColor="text1"/>
                <w:sz w:val="18"/>
                <w:szCs w:val="18"/>
                <w:lang w:val="German"/>
              </w:rPr>
              <w:t>SCHÖNER</w:t>
            </w:r>
          </w:p>
        </w:tc>
        <w:tc>
          <w:tcPr>
            <w:tcW w:w="1615" w:type="dxa"/>
            <w:vAlign w:val="center"/>
          </w:tcPr>
          <w:p w:rsidRPr="004D38BF" w:rsidR="003952A0" w:rsidP="00BE5BAF" w:rsidRDefault="003952A0" w14:paraId="4964419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635621A"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90138EA"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EF14F0F"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A72DB6D"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358AA81"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5B9202C2"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0B80BBE6" w14:textId="77777777">
            <w:pPr>
              <w:bidi w:val="false"/>
              <w:rPr>
                <w:rFonts w:cs="Arial"/>
                <w:bCs/>
                <w:noProof/>
                <w:color w:val="000000" w:themeColor="text1"/>
                <w:sz w:val="18"/>
                <w:szCs w:val="18"/>
              </w:rPr>
            </w:pPr>
          </w:p>
        </w:tc>
        <w:bookmarkStart w:name="_GoBack" w:id="5"/>
        <w:bookmarkEnd w:id="5"/>
      </w:tr>
      <w:tr w:rsidRPr="004D38BF" w:rsidR="004D38BF" w:rsidTr="00BE5BAF" w14:paraId="0E9B4B82" w14:textId="77777777">
        <w:trPr>
          <w:trHeight w:val="864"/>
        </w:trPr>
        <w:tc>
          <w:tcPr>
            <w:tcW w:w="1614" w:type="dxa"/>
            <w:shd w:val="clear" w:color="auto" w:fill="F2F2F2" w:themeFill="background1" w:themeFillShade="F2"/>
            <w:vAlign w:val="center"/>
          </w:tcPr>
          <w:p w:rsidRPr="004D38BF" w:rsidR="003952A0" w:rsidP="004D38BF" w:rsidRDefault="004D38BF" w14:paraId="13470FFC" w14:textId="77777777">
            <w:pPr>
              <w:bidi w:val="false"/>
              <w:rPr>
                <w:rFonts w:cs="Arial"/>
                <w:b/>
                <w:noProof/>
                <w:color w:val="000000" w:themeColor="text1"/>
                <w:sz w:val="18"/>
                <w:szCs w:val="18"/>
              </w:rPr>
            </w:pPr>
            <w:r w:rsidRPr="004D38BF">
              <w:rPr>
                <w:rFonts w:cs="Arial"/>
                <w:b/>
                <w:noProof/>
                <w:color w:val="000000" w:themeColor="text1"/>
                <w:sz w:val="18"/>
                <w:szCs w:val="18"/>
                <w:lang w:val="German"/>
              </w:rPr>
              <w:t>LEICHTER</w:t>
            </w:r>
          </w:p>
        </w:tc>
        <w:tc>
          <w:tcPr>
            <w:tcW w:w="1615" w:type="dxa"/>
            <w:vAlign w:val="center"/>
          </w:tcPr>
          <w:p w:rsidRPr="004D38BF" w:rsidR="003952A0" w:rsidP="00BE5BAF" w:rsidRDefault="003952A0" w14:paraId="283CFD95"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6D8F81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0CB2AF0D"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DF242A4"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1F35AE8"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FF33B24"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7130AB24"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732286D3" w14:textId="77777777">
            <w:pPr>
              <w:bidi w:val="false"/>
              <w:rPr>
                <w:rFonts w:cs="Arial"/>
                <w:bCs/>
                <w:noProof/>
                <w:color w:val="000000" w:themeColor="text1"/>
                <w:sz w:val="18"/>
                <w:szCs w:val="18"/>
              </w:rPr>
            </w:pPr>
          </w:p>
        </w:tc>
      </w:tr>
      <w:tr w:rsidRPr="004D38BF" w:rsidR="004D38BF" w:rsidTr="00BE5BAF" w14:paraId="55913C19" w14:textId="77777777">
        <w:trPr>
          <w:trHeight w:val="864"/>
        </w:trPr>
        <w:tc>
          <w:tcPr>
            <w:tcW w:w="1614" w:type="dxa"/>
            <w:shd w:val="clear" w:color="auto" w:fill="F2F2F2" w:themeFill="background1" w:themeFillShade="F2"/>
            <w:vAlign w:val="center"/>
          </w:tcPr>
          <w:p w:rsidRPr="004D38BF" w:rsidR="003952A0" w:rsidP="004D38BF" w:rsidRDefault="004D38BF" w14:paraId="76AC81A1" w14:textId="77777777">
            <w:pPr>
              <w:bidi w:val="false"/>
              <w:rPr>
                <w:rFonts w:cs="Arial"/>
                <w:b/>
                <w:noProof/>
                <w:color w:val="000000" w:themeColor="text1"/>
                <w:sz w:val="18"/>
                <w:szCs w:val="18"/>
              </w:rPr>
            </w:pPr>
            <w:r w:rsidRPr="004D38BF">
              <w:rPr>
                <w:rFonts w:cs="Arial"/>
                <w:b/>
                <w:noProof/>
                <w:color w:val="000000" w:themeColor="text1"/>
                <w:sz w:val="18"/>
                <w:szCs w:val="18"/>
                <w:lang w:val="German"/>
              </w:rPr>
              <w:t>SCHNELLER</w:t>
            </w:r>
          </w:p>
        </w:tc>
        <w:tc>
          <w:tcPr>
            <w:tcW w:w="1615" w:type="dxa"/>
            <w:vAlign w:val="center"/>
          </w:tcPr>
          <w:p w:rsidRPr="004D38BF" w:rsidR="003952A0" w:rsidP="00BE5BAF" w:rsidRDefault="003952A0" w14:paraId="52F601A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42AA9A1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5E7560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6DD12C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5A2739C2"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2DDFA7E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783966B7"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4D2668D9" w14:textId="77777777">
            <w:pPr>
              <w:bidi w:val="false"/>
              <w:rPr>
                <w:rFonts w:cs="Arial"/>
                <w:bCs/>
                <w:noProof/>
                <w:color w:val="000000" w:themeColor="text1"/>
                <w:sz w:val="18"/>
                <w:szCs w:val="18"/>
              </w:rPr>
            </w:pPr>
          </w:p>
        </w:tc>
      </w:tr>
      <w:tr w:rsidRPr="004D38BF" w:rsidR="004D38BF" w:rsidTr="00BE5BAF" w14:paraId="725EDB23" w14:textId="77777777">
        <w:trPr>
          <w:trHeight w:val="864"/>
        </w:trPr>
        <w:tc>
          <w:tcPr>
            <w:tcW w:w="1614" w:type="dxa"/>
            <w:shd w:val="clear" w:color="auto" w:fill="F2F2F2" w:themeFill="background1" w:themeFillShade="F2"/>
            <w:vAlign w:val="center"/>
          </w:tcPr>
          <w:p w:rsidRPr="004D38BF" w:rsidR="003952A0" w:rsidP="004D38BF" w:rsidRDefault="004D38BF" w14:paraId="3FBB812B" w14:textId="77777777">
            <w:pPr>
              <w:bidi w:val="false"/>
              <w:rPr>
                <w:rFonts w:cs="Arial"/>
                <w:b/>
                <w:noProof/>
                <w:color w:val="000000" w:themeColor="text1"/>
                <w:sz w:val="18"/>
                <w:szCs w:val="18"/>
              </w:rPr>
            </w:pPr>
            <w:r w:rsidRPr="004D38BF">
              <w:rPr>
                <w:rFonts w:cs="Arial"/>
                <w:b/>
                <w:noProof/>
                <w:color w:val="000000" w:themeColor="text1"/>
                <w:sz w:val="18"/>
                <w:szCs w:val="18"/>
                <w:lang w:val="German"/>
              </w:rPr>
              <w:t>PROFESSIONELLER AUFTRITT</w:t>
            </w:r>
          </w:p>
        </w:tc>
        <w:tc>
          <w:tcPr>
            <w:tcW w:w="1615" w:type="dxa"/>
            <w:vAlign w:val="center"/>
          </w:tcPr>
          <w:p w:rsidRPr="004D38BF" w:rsidR="003952A0" w:rsidP="00BE5BAF" w:rsidRDefault="003952A0" w14:paraId="175732A7"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073EF6F4"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594B0A8"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0449D17C"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EF63B38"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74A9D85"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3489F0C7"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2AE6C6A1" w14:textId="77777777">
            <w:pPr>
              <w:bidi w:val="false"/>
              <w:rPr>
                <w:rFonts w:cs="Arial"/>
                <w:bCs/>
                <w:noProof/>
                <w:color w:val="000000" w:themeColor="text1"/>
                <w:sz w:val="18"/>
                <w:szCs w:val="18"/>
              </w:rPr>
            </w:pPr>
          </w:p>
        </w:tc>
      </w:tr>
      <w:tr w:rsidRPr="004D38BF" w:rsidR="004D38BF" w:rsidTr="00BE5BAF" w14:paraId="1AB13C02" w14:textId="77777777">
        <w:trPr>
          <w:trHeight w:val="864"/>
        </w:trPr>
        <w:tc>
          <w:tcPr>
            <w:tcW w:w="1614" w:type="dxa"/>
            <w:shd w:val="clear" w:color="auto" w:fill="F2F2F2" w:themeFill="background1" w:themeFillShade="F2"/>
            <w:vAlign w:val="center"/>
          </w:tcPr>
          <w:p w:rsidRPr="004D38BF" w:rsidR="003952A0" w:rsidP="004D38BF" w:rsidRDefault="004D38BF" w14:paraId="3C09C6F3" w14:textId="77777777">
            <w:pPr>
              <w:bidi w:val="false"/>
              <w:rPr>
                <w:rFonts w:cs="Arial"/>
                <w:b/>
                <w:noProof/>
                <w:color w:val="000000" w:themeColor="text1"/>
                <w:sz w:val="18"/>
                <w:szCs w:val="18"/>
              </w:rPr>
            </w:pPr>
            <w:r>
              <w:rPr>
                <w:rFonts w:cs="Arial"/>
                <w:b/>
                <w:noProof/>
                <w:color w:val="000000" w:themeColor="text1"/>
                <w:sz w:val="18"/>
                <w:szCs w:val="18"/>
                <w:lang w:val="German"/>
              </w:rPr>
              <w:t>"VERTRAUENSWÜRDIGER PARTNER"</w:t>
            </w:r>
          </w:p>
        </w:tc>
        <w:tc>
          <w:tcPr>
            <w:tcW w:w="1615" w:type="dxa"/>
            <w:vAlign w:val="center"/>
          </w:tcPr>
          <w:p w:rsidRPr="004D38BF" w:rsidR="003952A0" w:rsidP="00BE5BAF" w:rsidRDefault="003952A0" w14:paraId="5E222E38"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054014B"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1C28A1E"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6F395BA4"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067D8C02"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970CBB9" w14:textId="77777777">
            <w:pPr>
              <w:bidi w:val="false"/>
              <w:rPr>
                <w:rFonts w:cs="Arial"/>
                <w:bCs/>
                <w:noProof/>
                <w:color w:val="000000" w:themeColor="text1"/>
                <w:sz w:val="18"/>
                <w:szCs w:val="18"/>
              </w:rPr>
            </w:pPr>
          </w:p>
        </w:tc>
        <w:tc>
          <w:tcPr>
            <w:tcW w:w="1615" w:type="dxa"/>
            <w:vAlign w:val="center"/>
          </w:tcPr>
          <w:p w:rsidRPr="004D38BF" w:rsidR="003952A0" w:rsidP="00BE5BAF" w:rsidRDefault="003952A0" w14:paraId="17442504"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3952A0" w:rsidP="00BE5BAF" w:rsidRDefault="003952A0" w14:paraId="2C4CD5C2" w14:textId="77777777">
            <w:pPr>
              <w:bidi w:val="false"/>
              <w:rPr>
                <w:rFonts w:cs="Arial"/>
                <w:bCs/>
                <w:noProof/>
                <w:color w:val="000000" w:themeColor="text1"/>
                <w:sz w:val="18"/>
                <w:szCs w:val="18"/>
              </w:rPr>
            </w:pPr>
          </w:p>
        </w:tc>
      </w:tr>
      <w:tr w:rsidRPr="004D38BF" w:rsidR="004D38BF" w:rsidTr="00BE5BAF" w14:paraId="74D7900C" w14:textId="77777777">
        <w:trPr>
          <w:trHeight w:val="864"/>
        </w:trPr>
        <w:tc>
          <w:tcPr>
            <w:tcW w:w="1614" w:type="dxa"/>
            <w:tcBorders>
              <w:bottom w:val="single" w:color="BFBFBF" w:themeColor="background1" w:themeShade="BF" w:sz="4" w:space="0"/>
            </w:tcBorders>
            <w:shd w:val="clear" w:color="auto" w:fill="F2F2F2" w:themeFill="background1" w:themeFillShade="F2"/>
            <w:vAlign w:val="center"/>
          </w:tcPr>
          <w:p w:rsidR="00BE5BAF" w:rsidP="004D38BF" w:rsidRDefault="004D38BF" w14:paraId="1C57EBF9" w14:textId="77777777">
            <w:pPr>
              <w:bidi w:val="false"/>
              <w:rPr>
                <w:rFonts w:cs="Arial"/>
                <w:b/>
                <w:noProof/>
                <w:color w:val="000000" w:themeColor="text1"/>
                <w:sz w:val="18"/>
                <w:szCs w:val="18"/>
              </w:rPr>
            </w:pPr>
            <w:r>
              <w:rPr>
                <w:rFonts w:cs="Arial"/>
                <w:b/>
                <w:noProof/>
                <w:color w:val="000000" w:themeColor="text1"/>
                <w:sz w:val="18"/>
                <w:szCs w:val="18"/>
                <w:lang w:val="German"/>
              </w:rPr>
              <w:t xml:space="preserve">BESSER </w:t>
            </w:r>
          </w:p>
          <w:p w:rsidRPr="004D38BF" w:rsidR="003952A0" w:rsidP="004D38BF" w:rsidRDefault="004D38BF" w14:paraId="740481BA" w14:textId="77777777">
            <w:pPr>
              <w:bidi w:val="false"/>
              <w:rPr>
                <w:rFonts w:cs="Arial"/>
                <w:b/>
                <w:noProof/>
                <w:color w:val="000000" w:themeColor="text1"/>
                <w:sz w:val="18"/>
                <w:szCs w:val="18"/>
              </w:rPr>
            </w:pPr>
            <w:r>
              <w:rPr>
                <w:rFonts w:cs="Arial"/>
                <w:b/>
                <w:noProof/>
                <w:color w:val="000000" w:themeColor="text1"/>
                <w:sz w:val="18"/>
                <w:szCs w:val="18"/>
                <w:lang w:val="German"/>
              </w:rPr>
              <w:t>QUALITÄT</w:t>
            </w:r>
          </w:p>
        </w:tc>
        <w:tc>
          <w:tcPr>
            <w:tcW w:w="1615" w:type="dxa"/>
            <w:tcBorders>
              <w:bottom w:val="single" w:color="BFBFBF" w:themeColor="background1" w:themeShade="BF" w:sz="4" w:space="0"/>
            </w:tcBorders>
            <w:vAlign w:val="center"/>
          </w:tcPr>
          <w:p w:rsidRPr="004D38BF" w:rsidR="003952A0" w:rsidP="00BE5BAF" w:rsidRDefault="003952A0" w14:paraId="6BF1A757"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30ADAEAA"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1212858E"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6B9A4B3C"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194534E9"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0F0B88B8"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3952A0" w:rsidP="00BE5BAF" w:rsidRDefault="003952A0" w14:paraId="4888A58D" w14:textId="77777777">
            <w:pPr>
              <w:bidi w:val="false"/>
              <w:rPr>
                <w:rFonts w:cs="Arial"/>
                <w:bCs/>
                <w:noProof/>
                <w:color w:val="000000" w:themeColor="text1"/>
                <w:sz w:val="18"/>
                <w:szCs w:val="18"/>
              </w:rPr>
            </w:pPr>
          </w:p>
        </w:tc>
        <w:tc>
          <w:tcPr>
            <w:tcW w:w="1615" w:type="dxa"/>
            <w:tcBorders>
              <w:bottom w:val="single" w:color="BFBFBF" w:themeColor="background1" w:themeShade="BF" w:sz="4" w:space="0"/>
              <w:right w:val="single" w:color="BFBFBF" w:themeColor="background1" w:themeShade="BF" w:sz="18" w:space="0"/>
            </w:tcBorders>
            <w:vAlign w:val="center"/>
          </w:tcPr>
          <w:p w:rsidRPr="004D38BF" w:rsidR="003952A0" w:rsidP="00BE5BAF" w:rsidRDefault="003952A0" w14:paraId="3D440098" w14:textId="77777777">
            <w:pPr>
              <w:bidi w:val="false"/>
              <w:rPr>
                <w:rFonts w:cs="Arial"/>
                <w:bCs/>
                <w:noProof/>
                <w:color w:val="000000" w:themeColor="text1"/>
                <w:sz w:val="18"/>
                <w:szCs w:val="18"/>
              </w:rPr>
            </w:pPr>
          </w:p>
        </w:tc>
      </w:tr>
      <w:tr w:rsidRPr="004D38BF" w:rsidR="004D38BF" w:rsidTr="00BE5BAF" w14:paraId="202860E8" w14:textId="77777777">
        <w:trPr>
          <w:trHeight w:val="864"/>
        </w:trPr>
        <w:tc>
          <w:tcPr>
            <w:tcW w:w="1614" w:type="dxa"/>
            <w:tcBorders>
              <w:bottom w:val="single" w:color="BFBFBF" w:themeColor="background1" w:themeShade="BF" w:sz="24" w:space="0"/>
            </w:tcBorders>
            <w:shd w:val="clear" w:color="auto" w:fill="F2F2F2" w:themeFill="background1" w:themeFillShade="F2"/>
            <w:vAlign w:val="center"/>
          </w:tcPr>
          <w:p w:rsidRPr="004D38BF" w:rsidR="003952A0" w:rsidP="004D38BF" w:rsidRDefault="004D38BF" w14:paraId="0CBE0B7B" w14:textId="77777777">
            <w:pPr>
              <w:bidi w:val="false"/>
              <w:rPr>
                <w:rFonts w:cs="Arial"/>
                <w:b/>
                <w:noProof/>
                <w:color w:val="000000" w:themeColor="text1"/>
                <w:sz w:val="18"/>
                <w:szCs w:val="18"/>
              </w:rPr>
            </w:pPr>
            <w:r>
              <w:rPr>
                <w:rFonts w:cs="Arial"/>
                <w:b/>
                <w:noProof/>
                <w:color w:val="000000" w:themeColor="text1"/>
                <w:sz w:val="18"/>
                <w:szCs w:val="18"/>
                <w:lang w:val="German"/>
              </w:rPr>
              <w:t>VERBESSERTE LIEFERUNG</w:t>
            </w:r>
          </w:p>
        </w:tc>
        <w:tc>
          <w:tcPr>
            <w:tcW w:w="1615" w:type="dxa"/>
            <w:tcBorders>
              <w:bottom w:val="single" w:color="BFBFBF" w:themeColor="background1" w:themeShade="BF" w:sz="24" w:space="0"/>
            </w:tcBorders>
            <w:vAlign w:val="center"/>
          </w:tcPr>
          <w:p w:rsidRPr="004D38BF" w:rsidR="003952A0" w:rsidP="00BE5BAF" w:rsidRDefault="003952A0" w14:paraId="71CB2F8B"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1AEBDABD"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65334638"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7B19D012"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28503ACD"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28EC927B"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3952A0" w:rsidP="00BE5BAF" w:rsidRDefault="003952A0" w14:paraId="16BC4184" w14:textId="77777777">
            <w:pPr>
              <w:bidi w:val="false"/>
              <w:rPr>
                <w:rFonts w:cs="Arial"/>
                <w:bCs/>
                <w:noProof/>
                <w:color w:val="000000" w:themeColor="text1"/>
                <w:sz w:val="18"/>
                <w:szCs w:val="18"/>
              </w:rPr>
            </w:pPr>
          </w:p>
        </w:tc>
        <w:tc>
          <w:tcPr>
            <w:tcW w:w="1615" w:type="dxa"/>
            <w:tcBorders>
              <w:bottom w:val="single" w:color="BFBFBF" w:themeColor="background1" w:themeShade="BF" w:sz="24" w:space="0"/>
              <w:right w:val="single" w:color="BFBFBF" w:themeColor="background1" w:themeShade="BF" w:sz="18" w:space="0"/>
            </w:tcBorders>
            <w:vAlign w:val="center"/>
          </w:tcPr>
          <w:p w:rsidRPr="004D38BF" w:rsidR="003952A0" w:rsidP="00BE5BAF" w:rsidRDefault="003952A0" w14:paraId="4F2A2DB5" w14:textId="77777777">
            <w:pPr>
              <w:bidi w:val="false"/>
              <w:rPr>
                <w:rFonts w:cs="Arial"/>
                <w:bCs/>
                <w:noProof/>
                <w:color w:val="000000" w:themeColor="text1"/>
                <w:sz w:val="18"/>
                <w:szCs w:val="18"/>
              </w:rPr>
            </w:pPr>
          </w:p>
        </w:tc>
      </w:tr>
    </w:tbl>
    <w:p w:rsidR="00BE5BAF" w:rsidRDefault="00BE5BAF" w14:paraId="481A6A30" w14:textId="77777777">
      <w:pPr>
        <w:bidi w:val="false"/>
        <w:rPr>
          <w:rFonts w:cs="Arial"/>
          <w:b/>
          <w:noProof/>
          <w:color w:val="000000" w:themeColor="text1"/>
          <w:szCs w:val="36"/>
        </w:rPr>
        <w:sectPr w:rsidR="00BE5BAF" w:rsidSect="003952A0">
          <w:headerReference w:type="even" r:id="rId13"/>
          <w:headerReference w:type="default" r:id="rId14"/>
          <w:footerReference w:type="even" r:id="rId15"/>
          <w:footerReference w:type="default" r:id="rId16"/>
          <w:headerReference w:type="first" r:id="rId17"/>
          <w:footerReference w:type="first" r:id="rId18"/>
          <w:pgSz w:w="15840" w:h="12240" w:orient="landscape"/>
          <w:pgMar w:top="459" w:right="720" w:bottom="432" w:left="576" w:header="720" w:footer="518" w:gutter="0"/>
          <w:cols w:space="720"/>
          <w:titlePg/>
          <w:docGrid w:linePitch="360"/>
        </w:sectPr>
      </w:pPr>
    </w:p>
    <w:p w:rsidR="00BE5BAF" w:rsidP="00BE5BAF" w:rsidRDefault="00BE5BAF" w14:paraId="38689F56" w14:textId="77777777">
      <w:pPr>
        <w:bidi w:val="false"/>
        <w:outlineLvl w:val="0"/>
        <w:rPr>
          <w:b/>
          <w:color w:val="808080" w:themeColor="background1" w:themeShade="80"/>
          <w:sz w:val="36"/>
          <w:szCs w:val="44"/>
        </w:rPr>
      </w:pPr>
      <w:r>
        <w:rPr>
          <w:b/>
          <w:color w:val="808080" w:themeColor="background1" w:themeShade="80"/>
          <w:sz w:val="36"/>
          <w:szCs w:val="44"/>
          <w:lang w:val="German"/>
        </w:rPr>
        <w:lastRenderedPageBreak/>
        <w:t>BINGO ZUR KONTINUIERLICHEN VERBESSERUNG</w:t>
      </w:r>
    </w:p>
    <w:p w:rsidRPr="004D38BF" w:rsidR="00BE5BAF" w:rsidP="00BE5BAF" w:rsidRDefault="00BE5BAF" w14:paraId="20B56F4D" w14:textId="77777777">
      <w:pPr>
        <w:pStyle w:val="af4"/>
        <w:bidi w:val="false"/>
        <w:rPr>
          <w:bCs/>
          <w:sz w:val="8"/>
          <w:szCs w:val="13"/>
        </w:rPr>
      </w:pP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12919"/>
      </w:tblGrid>
      <w:tr w:rsidRPr="00BE5BAF" w:rsidR="00BE5BAF" w:rsidTr="00BD7956" w14:paraId="7051F6AA" w14:textId="77777777">
        <w:tc>
          <w:tcPr>
            <w:tcW w:w="1615" w:type="dxa"/>
          </w:tcPr>
          <w:p w:rsidRPr="00BE5BAF" w:rsidR="00BE5BAF" w:rsidP="00BD7956" w:rsidRDefault="00BE5BAF" w14:paraId="6B7B9444" w14:textId="77777777">
            <w:pPr>
              <w:pStyle w:val="af4"/>
              <w:bidi w:val="false"/>
              <w:ind w:left="-109"/>
              <w:rPr>
                <w:bCs/>
                <w:sz w:val="18"/>
                <w:szCs w:val="18"/>
              </w:rPr>
            </w:pPr>
            <w:r w:rsidRPr="00BE5BAF">
              <w:rPr>
                <w:sz w:val="18"/>
                <w:szCs w:val="18"/>
                <w:lang w:val="German"/>
              </w:rPr>
              <w:t>ANWEISUNGEN:</w:t>
            </w:r>
          </w:p>
        </w:tc>
        <w:tc>
          <w:tcPr>
            <w:tcW w:w="12919" w:type="dxa"/>
          </w:tcPr>
          <w:p w:rsidRPr="00BE5BAF" w:rsidR="00BE5BAF" w:rsidP="00BE5BAF" w:rsidRDefault="00BE5BAF" w14:paraId="7EF3F6DA" w14:textId="77777777">
            <w:pPr>
              <w:pStyle w:val="af4"/>
              <w:bidi w:val="false"/>
              <w:ind w:left="-109" w:hanging="2"/>
              <w:rPr>
                <w:rFonts w:cs="Arial"/>
                <w:bCs/>
                <w:noProof/>
                <w:color w:val="000000" w:themeColor="text1"/>
                <w:sz w:val="18"/>
                <w:szCs w:val="18"/>
              </w:rPr>
            </w:pPr>
            <w:r w:rsidRPr="00BE5BAF">
              <w:rPr>
                <w:sz w:val="18"/>
                <w:szCs w:val="18"/>
                <w:lang w:val="German"/>
              </w:rPr>
              <w:t>Listen Sie in der Spalte ganz links mögliche Verbesserungen auf. Listen Sie in der obersten Zeile die Funktionsbereiche Ihrer Organisation auf. Wählen Sie mit Ihrem Team die Verbesserungen aus, die Sie in den einzelnen Funktionsbereichen vornehmen können.</w:t>
            </w:r>
          </w:p>
        </w:tc>
      </w:tr>
    </w:tbl>
    <w:p w:rsidRPr="004D38BF" w:rsidR="00BE5BAF" w:rsidP="00BE5BAF" w:rsidRDefault="00BE5BAF" w14:paraId="1370C023" w14:textId="77777777">
      <w:pPr>
        <w:bidi w:val="false"/>
        <w:rPr>
          <w:rFonts w:cs="Arial"/>
          <w:b/>
          <w:noProof/>
          <w:color w:val="595959" w:themeColor="text1" w:themeTint="A6"/>
          <w:szCs w:val="36"/>
        </w:rPr>
      </w:pP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12"/>
        <w:gridCol w:w="1613"/>
        <w:gridCol w:w="1613"/>
        <w:gridCol w:w="1613"/>
        <w:gridCol w:w="1614"/>
        <w:gridCol w:w="1614"/>
        <w:gridCol w:w="1614"/>
        <w:gridCol w:w="1614"/>
        <w:gridCol w:w="1614"/>
      </w:tblGrid>
      <w:tr w:rsidRPr="004D38BF" w:rsidR="00BE5BAF" w:rsidTr="00BD7956" w14:paraId="790D9D41" w14:textId="77777777">
        <w:trPr>
          <w:trHeight w:val="864"/>
        </w:trPr>
        <w:tc>
          <w:tcPr>
            <w:tcW w:w="1614" w:type="dxa"/>
            <w:tcBorders>
              <w:top w:val="nil"/>
              <w:left w:val="nil"/>
            </w:tcBorders>
            <w:vAlign w:val="center"/>
          </w:tcPr>
          <w:p w:rsidRPr="004D38BF" w:rsidR="00BE5BAF" w:rsidP="00BD7956" w:rsidRDefault="00BE5BAF" w14:paraId="6787B33D" w14:textId="77777777">
            <w:pPr>
              <w:bidi w:val="false"/>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5BF411A9"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3D566CD1"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37996166"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123A46DF"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60BD910E"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6372C131" w14:textId="77777777">
            <w:pPr>
              <w:bidi w:val="false"/>
              <w:jc w:val="center"/>
              <w:rPr>
                <w:rFonts w:cs="Arial"/>
                <w:b/>
                <w:noProof/>
                <w:color w:val="000000" w:themeColor="text1"/>
                <w:sz w:val="18"/>
                <w:szCs w:val="18"/>
              </w:rPr>
            </w:pPr>
          </w:p>
        </w:tc>
        <w:tc>
          <w:tcPr>
            <w:tcW w:w="1615" w:type="dxa"/>
            <w:shd w:val="clear" w:color="auto" w:fill="EAEEF3"/>
            <w:vAlign w:val="center"/>
          </w:tcPr>
          <w:p w:rsidRPr="004D38BF" w:rsidR="00BE5BAF" w:rsidP="00BD7956" w:rsidRDefault="00BE5BAF" w14:paraId="446A5F59" w14:textId="77777777">
            <w:pPr>
              <w:bidi w:val="false"/>
              <w:jc w:val="center"/>
              <w:rPr>
                <w:rFonts w:cs="Arial"/>
                <w:b/>
                <w:noProof/>
                <w:color w:val="000000" w:themeColor="text1"/>
                <w:sz w:val="18"/>
                <w:szCs w:val="18"/>
              </w:rPr>
            </w:pPr>
          </w:p>
        </w:tc>
        <w:tc>
          <w:tcPr>
            <w:tcW w:w="1615" w:type="dxa"/>
            <w:tcBorders>
              <w:right w:val="single" w:color="BFBFBF" w:themeColor="background1" w:themeShade="BF" w:sz="18" w:space="0"/>
            </w:tcBorders>
            <w:shd w:val="clear" w:color="auto" w:fill="EAEEF3"/>
            <w:vAlign w:val="center"/>
          </w:tcPr>
          <w:p w:rsidRPr="004D38BF" w:rsidR="00BE5BAF" w:rsidP="00BD7956" w:rsidRDefault="00BE5BAF" w14:paraId="3FD8BE69" w14:textId="77777777">
            <w:pPr>
              <w:bidi w:val="false"/>
              <w:jc w:val="center"/>
              <w:rPr>
                <w:rFonts w:cs="Arial"/>
                <w:b/>
                <w:noProof/>
                <w:color w:val="000000" w:themeColor="text1"/>
                <w:sz w:val="18"/>
                <w:szCs w:val="18"/>
              </w:rPr>
            </w:pPr>
          </w:p>
        </w:tc>
      </w:tr>
      <w:tr w:rsidRPr="004D38BF" w:rsidR="00BE5BAF" w:rsidTr="00BD7956" w14:paraId="2B148B02" w14:textId="77777777">
        <w:trPr>
          <w:trHeight w:val="864"/>
        </w:trPr>
        <w:tc>
          <w:tcPr>
            <w:tcW w:w="1614" w:type="dxa"/>
            <w:shd w:val="clear" w:color="auto" w:fill="F2F2F2" w:themeFill="background1" w:themeFillShade="F2"/>
            <w:vAlign w:val="center"/>
          </w:tcPr>
          <w:p w:rsidRPr="004D38BF" w:rsidR="00BE5BAF" w:rsidP="00BD7956" w:rsidRDefault="00BE5BAF" w14:paraId="1A56C206"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0D5E19F4"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E165AD6"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AA7C298"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0E12EFD"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9D47DB9"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7E7E592"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65ED0D4"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5E7E3718" w14:textId="77777777">
            <w:pPr>
              <w:bidi w:val="false"/>
              <w:rPr>
                <w:rFonts w:cs="Arial"/>
                <w:bCs/>
                <w:noProof/>
                <w:color w:val="000000" w:themeColor="text1"/>
                <w:sz w:val="18"/>
                <w:szCs w:val="18"/>
              </w:rPr>
            </w:pPr>
          </w:p>
        </w:tc>
      </w:tr>
      <w:tr w:rsidRPr="004D38BF" w:rsidR="00BE5BAF" w:rsidTr="00BD7956" w14:paraId="5FBE9AE7" w14:textId="77777777">
        <w:trPr>
          <w:trHeight w:val="864"/>
        </w:trPr>
        <w:tc>
          <w:tcPr>
            <w:tcW w:w="1614" w:type="dxa"/>
            <w:shd w:val="clear" w:color="auto" w:fill="F2F2F2" w:themeFill="background1" w:themeFillShade="F2"/>
            <w:vAlign w:val="center"/>
          </w:tcPr>
          <w:p w:rsidRPr="004D38BF" w:rsidR="00BE5BAF" w:rsidP="00BD7956" w:rsidRDefault="00BE5BAF" w14:paraId="4E2585CC"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108AB42F"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42F3715"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260E976"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AE91CA0"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BFBE7E9"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9FCC1EB"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0A819E8"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1BF6A257" w14:textId="77777777">
            <w:pPr>
              <w:bidi w:val="false"/>
              <w:rPr>
                <w:rFonts w:cs="Arial"/>
                <w:bCs/>
                <w:noProof/>
                <w:color w:val="000000" w:themeColor="text1"/>
                <w:sz w:val="18"/>
                <w:szCs w:val="18"/>
              </w:rPr>
            </w:pPr>
          </w:p>
        </w:tc>
      </w:tr>
      <w:tr w:rsidRPr="004D38BF" w:rsidR="00BE5BAF" w:rsidTr="00BD7956" w14:paraId="11EAECC4" w14:textId="77777777">
        <w:trPr>
          <w:trHeight w:val="864"/>
        </w:trPr>
        <w:tc>
          <w:tcPr>
            <w:tcW w:w="1614" w:type="dxa"/>
            <w:shd w:val="clear" w:color="auto" w:fill="F2F2F2" w:themeFill="background1" w:themeFillShade="F2"/>
            <w:vAlign w:val="center"/>
          </w:tcPr>
          <w:p w:rsidRPr="004D38BF" w:rsidR="00BE5BAF" w:rsidP="00BD7956" w:rsidRDefault="00BE5BAF" w14:paraId="2E496BB5"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51B5C5C9"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571915A"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0E201AA"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96693AC"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F3C212D"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0D18035"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0304852"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37534E2D" w14:textId="77777777">
            <w:pPr>
              <w:bidi w:val="false"/>
              <w:rPr>
                <w:rFonts w:cs="Arial"/>
                <w:bCs/>
                <w:noProof/>
                <w:color w:val="000000" w:themeColor="text1"/>
                <w:sz w:val="18"/>
                <w:szCs w:val="18"/>
              </w:rPr>
            </w:pPr>
          </w:p>
        </w:tc>
      </w:tr>
      <w:tr w:rsidRPr="004D38BF" w:rsidR="00BE5BAF" w:rsidTr="00BD7956" w14:paraId="1FE64B41" w14:textId="77777777">
        <w:trPr>
          <w:trHeight w:val="864"/>
        </w:trPr>
        <w:tc>
          <w:tcPr>
            <w:tcW w:w="1614" w:type="dxa"/>
            <w:shd w:val="clear" w:color="auto" w:fill="F2F2F2" w:themeFill="background1" w:themeFillShade="F2"/>
            <w:vAlign w:val="center"/>
          </w:tcPr>
          <w:p w:rsidRPr="004D38BF" w:rsidR="00BE5BAF" w:rsidP="00BD7956" w:rsidRDefault="00BE5BAF" w14:paraId="7C89DB90"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4FB924A3"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CBF6ED7"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70BD79E"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C5B9401"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049A868"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4CE608C"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C5A8844"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482A7564" w14:textId="77777777">
            <w:pPr>
              <w:bidi w:val="false"/>
              <w:rPr>
                <w:rFonts w:cs="Arial"/>
                <w:bCs/>
                <w:noProof/>
                <w:color w:val="000000" w:themeColor="text1"/>
                <w:sz w:val="18"/>
                <w:szCs w:val="18"/>
              </w:rPr>
            </w:pPr>
          </w:p>
        </w:tc>
      </w:tr>
      <w:tr w:rsidRPr="004D38BF" w:rsidR="00BE5BAF" w:rsidTr="00BD7956" w14:paraId="3C7E947F" w14:textId="77777777">
        <w:trPr>
          <w:trHeight w:val="864"/>
        </w:trPr>
        <w:tc>
          <w:tcPr>
            <w:tcW w:w="1614" w:type="dxa"/>
            <w:shd w:val="clear" w:color="auto" w:fill="F2F2F2" w:themeFill="background1" w:themeFillShade="F2"/>
            <w:vAlign w:val="center"/>
          </w:tcPr>
          <w:p w:rsidRPr="004D38BF" w:rsidR="00BE5BAF" w:rsidP="00BD7956" w:rsidRDefault="00BE5BAF" w14:paraId="60E1D2DB"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5262F805"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9D1B733"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D6E0222"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054ADB1"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B9822E4"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67F3228"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8B4249D"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71ED6D14" w14:textId="77777777">
            <w:pPr>
              <w:bidi w:val="false"/>
              <w:rPr>
                <w:rFonts w:cs="Arial"/>
                <w:bCs/>
                <w:noProof/>
                <w:color w:val="000000" w:themeColor="text1"/>
                <w:sz w:val="18"/>
                <w:szCs w:val="18"/>
              </w:rPr>
            </w:pPr>
          </w:p>
        </w:tc>
      </w:tr>
      <w:tr w:rsidRPr="004D38BF" w:rsidR="00BE5BAF" w:rsidTr="00BD7956" w14:paraId="056F52B1" w14:textId="77777777">
        <w:trPr>
          <w:trHeight w:val="864"/>
        </w:trPr>
        <w:tc>
          <w:tcPr>
            <w:tcW w:w="1614" w:type="dxa"/>
            <w:shd w:val="clear" w:color="auto" w:fill="F2F2F2" w:themeFill="background1" w:themeFillShade="F2"/>
            <w:vAlign w:val="center"/>
          </w:tcPr>
          <w:p w:rsidRPr="004D38BF" w:rsidR="00BE5BAF" w:rsidP="00BD7956" w:rsidRDefault="00BE5BAF" w14:paraId="5F13AC45"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10C4AEA2"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46C2EFA"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5531A84"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02D10CD"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5BEA2997"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14A6AA3"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5EE9BCD7"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47FE64D6" w14:textId="77777777">
            <w:pPr>
              <w:bidi w:val="false"/>
              <w:rPr>
                <w:rFonts w:cs="Arial"/>
                <w:bCs/>
                <w:noProof/>
                <w:color w:val="000000" w:themeColor="text1"/>
                <w:sz w:val="18"/>
                <w:szCs w:val="18"/>
              </w:rPr>
            </w:pPr>
          </w:p>
        </w:tc>
      </w:tr>
      <w:tr w:rsidRPr="004D38BF" w:rsidR="00BE5BAF" w:rsidTr="00BD7956" w14:paraId="7B5136AB" w14:textId="77777777">
        <w:trPr>
          <w:trHeight w:val="864"/>
        </w:trPr>
        <w:tc>
          <w:tcPr>
            <w:tcW w:w="1614" w:type="dxa"/>
            <w:shd w:val="clear" w:color="auto" w:fill="F2F2F2" w:themeFill="background1" w:themeFillShade="F2"/>
            <w:vAlign w:val="center"/>
          </w:tcPr>
          <w:p w:rsidRPr="004D38BF" w:rsidR="00BE5BAF" w:rsidP="00BD7956" w:rsidRDefault="00BE5BAF" w14:paraId="1AC407D3"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6D6CF3FB"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07D8C538"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212B183"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4230C2F6"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63B41F12"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018EF3A"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79E36F3"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7BAEC890" w14:textId="77777777">
            <w:pPr>
              <w:bidi w:val="false"/>
              <w:rPr>
                <w:rFonts w:cs="Arial"/>
                <w:bCs/>
                <w:noProof/>
                <w:color w:val="000000" w:themeColor="text1"/>
                <w:sz w:val="18"/>
                <w:szCs w:val="18"/>
              </w:rPr>
            </w:pPr>
          </w:p>
        </w:tc>
      </w:tr>
      <w:tr w:rsidRPr="004D38BF" w:rsidR="00BE5BAF" w:rsidTr="00BD7956" w14:paraId="6D69A9B1" w14:textId="77777777">
        <w:trPr>
          <w:trHeight w:val="864"/>
        </w:trPr>
        <w:tc>
          <w:tcPr>
            <w:tcW w:w="1614" w:type="dxa"/>
            <w:shd w:val="clear" w:color="auto" w:fill="F2F2F2" w:themeFill="background1" w:themeFillShade="F2"/>
            <w:vAlign w:val="center"/>
          </w:tcPr>
          <w:p w:rsidRPr="004D38BF" w:rsidR="00BE5BAF" w:rsidP="00BD7956" w:rsidRDefault="00BE5BAF" w14:paraId="75AB2FC9" w14:textId="77777777">
            <w:pPr>
              <w:bidi w:val="false"/>
              <w:rPr>
                <w:rFonts w:cs="Arial"/>
                <w:b/>
                <w:noProof/>
                <w:color w:val="000000" w:themeColor="text1"/>
                <w:sz w:val="18"/>
                <w:szCs w:val="18"/>
              </w:rPr>
            </w:pPr>
          </w:p>
        </w:tc>
        <w:tc>
          <w:tcPr>
            <w:tcW w:w="1615" w:type="dxa"/>
            <w:vAlign w:val="center"/>
          </w:tcPr>
          <w:p w:rsidRPr="004D38BF" w:rsidR="00BE5BAF" w:rsidP="00BD7956" w:rsidRDefault="00BE5BAF" w14:paraId="435520FD"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3DF6433"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1C13CDA6"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3EC519F8"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A820F92"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5A9C0AA9" w14:textId="77777777">
            <w:pPr>
              <w:bidi w:val="false"/>
              <w:rPr>
                <w:rFonts w:cs="Arial"/>
                <w:bCs/>
                <w:noProof/>
                <w:color w:val="000000" w:themeColor="text1"/>
                <w:sz w:val="18"/>
                <w:szCs w:val="18"/>
              </w:rPr>
            </w:pPr>
          </w:p>
        </w:tc>
        <w:tc>
          <w:tcPr>
            <w:tcW w:w="1615" w:type="dxa"/>
            <w:vAlign w:val="center"/>
          </w:tcPr>
          <w:p w:rsidRPr="004D38BF" w:rsidR="00BE5BAF" w:rsidP="00BD7956" w:rsidRDefault="00BE5BAF" w14:paraId="2F51DF32" w14:textId="77777777">
            <w:pPr>
              <w:bidi w:val="false"/>
              <w:rPr>
                <w:rFonts w:cs="Arial"/>
                <w:bCs/>
                <w:noProof/>
                <w:color w:val="000000" w:themeColor="text1"/>
                <w:sz w:val="18"/>
                <w:szCs w:val="18"/>
              </w:rPr>
            </w:pPr>
          </w:p>
        </w:tc>
        <w:tc>
          <w:tcPr>
            <w:tcW w:w="1615" w:type="dxa"/>
            <w:tcBorders>
              <w:right w:val="single" w:color="BFBFBF" w:themeColor="background1" w:themeShade="BF" w:sz="18" w:space="0"/>
            </w:tcBorders>
            <w:vAlign w:val="center"/>
          </w:tcPr>
          <w:p w:rsidRPr="004D38BF" w:rsidR="00BE5BAF" w:rsidP="00BD7956" w:rsidRDefault="00BE5BAF" w14:paraId="72EC46EB" w14:textId="77777777">
            <w:pPr>
              <w:bidi w:val="false"/>
              <w:rPr>
                <w:rFonts w:cs="Arial"/>
                <w:bCs/>
                <w:noProof/>
                <w:color w:val="000000" w:themeColor="text1"/>
                <w:sz w:val="18"/>
                <w:szCs w:val="18"/>
              </w:rPr>
            </w:pPr>
          </w:p>
        </w:tc>
      </w:tr>
      <w:tr w:rsidRPr="004D38BF" w:rsidR="00BE5BAF" w:rsidTr="00BD7956" w14:paraId="7DED9E1E" w14:textId="77777777">
        <w:trPr>
          <w:trHeight w:val="864"/>
        </w:trPr>
        <w:tc>
          <w:tcPr>
            <w:tcW w:w="1614" w:type="dxa"/>
            <w:tcBorders>
              <w:bottom w:val="single" w:color="BFBFBF" w:themeColor="background1" w:themeShade="BF" w:sz="4" w:space="0"/>
            </w:tcBorders>
            <w:shd w:val="clear" w:color="auto" w:fill="F2F2F2" w:themeFill="background1" w:themeFillShade="F2"/>
            <w:vAlign w:val="center"/>
          </w:tcPr>
          <w:p w:rsidRPr="004D38BF" w:rsidR="00BE5BAF" w:rsidP="00BD7956" w:rsidRDefault="00BE5BAF" w14:paraId="099FE31D" w14:textId="77777777">
            <w:pPr>
              <w:bidi w:val="false"/>
              <w:rPr>
                <w:rFonts w:cs="Arial"/>
                <w:b/>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55D89418"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70B63E46"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1A7FF04E"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393290F7"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63F02926"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0F677358" w14:textId="77777777">
            <w:pPr>
              <w:bidi w:val="false"/>
              <w:rPr>
                <w:rFonts w:cs="Arial"/>
                <w:bCs/>
                <w:noProof/>
                <w:color w:val="000000" w:themeColor="text1"/>
                <w:sz w:val="18"/>
                <w:szCs w:val="18"/>
              </w:rPr>
            </w:pPr>
          </w:p>
        </w:tc>
        <w:tc>
          <w:tcPr>
            <w:tcW w:w="1615" w:type="dxa"/>
            <w:tcBorders>
              <w:bottom w:val="single" w:color="BFBFBF" w:themeColor="background1" w:themeShade="BF" w:sz="4" w:space="0"/>
            </w:tcBorders>
            <w:vAlign w:val="center"/>
          </w:tcPr>
          <w:p w:rsidRPr="004D38BF" w:rsidR="00BE5BAF" w:rsidP="00BD7956" w:rsidRDefault="00BE5BAF" w14:paraId="0EC0B6F6" w14:textId="77777777">
            <w:pPr>
              <w:bidi w:val="false"/>
              <w:rPr>
                <w:rFonts w:cs="Arial"/>
                <w:bCs/>
                <w:noProof/>
                <w:color w:val="000000" w:themeColor="text1"/>
                <w:sz w:val="18"/>
                <w:szCs w:val="18"/>
              </w:rPr>
            </w:pPr>
          </w:p>
        </w:tc>
        <w:tc>
          <w:tcPr>
            <w:tcW w:w="1615" w:type="dxa"/>
            <w:tcBorders>
              <w:bottom w:val="single" w:color="BFBFBF" w:themeColor="background1" w:themeShade="BF" w:sz="4" w:space="0"/>
              <w:right w:val="single" w:color="BFBFBF" w:themeColor="background1" w:themeShade="BF" w:sz="18" w:space="0"/>
            </w:tcBorders>
            <w:vAlign w:val="center"/>
          </w:tcPr>
          <w:p w:rsidRPr="004D38BF" w:rsidR="00BE5BAF" w:rsidP="00BD7956" w:rsidRDefault="00BE5BAF" w14:paraId="1237B37E" w14:textId="77777777">
            <w:pPr>
              <w:bidi w:val="false"/>
              <w:rPr>
                <w:rFonts w:cs="Arial"/>
                <w:bCs/>
                <w:noProof/>
                <w:color w:val="000000" w:themeColor="text1"/>
                <w:sz w:val="18"/>
                <w:szCs w:val="18"/>
              </w:rPr>
            </w:pPr>
          </w:p>
        </w:tc>
      </w:tr>
      <w:tr w:rsidRPr="004D38BF" w:rsidR="00BE5BAF" w:rsidTr="00BD7956" w14:paraId="041BC7FC" w14:textId="77777777">
        <w:trPr>
          <w:trHeight w:val="864"/>
        </w:trPr>
        <w:tc>
          <w:tcPr>
            <w:tcW w:w="1614" w:type="dxa"/>
            <w:tcBorders>
              <w:bottom w:val="single" w:color="BFBFBF" w:themeColor="background1" w:themeShade="BF" w:sz="24" w:space="0"/>
            </w:tcBorders>
            <w:shd w:val="clear" w:color="auto" w:fill="F2F2F2" w:themeFill="background1" w:themeFillShade="F2"/>
            <w:vAlign w:val="center"/>
          </w:tcPr>
          <w:p w:rsidRPr="004D38BF" w:rsidR="00BE5BAF" w:rsidP="00BD7956" w:rsidRDefault="00BE5BAF" w14:paraId="1FD7F1B1" w14:textId="77777777">
            <w:pPr>
              <w:bidi w:val="false"/>
              <w:rPr>
                <w:rFonts w:cs="Arial"/>
                <w:b/>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3A5FD277"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0919FDCB"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452A1110"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79DD751D"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3FE2E5BA"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7E93E4B6" w14:textId="77777777">
            <w:pPr>
              <w:bidi w:val="false"/>
              <w:rPr>
                <w:rFonts w:cs="Arial"/>
                <w:bCs/>
                <w:noProof/>
                <w:color w:val="000000" w:themeColor="text1"/>
                <w:sz w:val="18"/>
                <w:szCs w:val="18"/>
              </w:rPr>
            </w:pPr>
          </w:p>
        </w:tc>
        <w:tc>
          <w:tcPr>
            <w:tcW w:w="1615" w:type="dxa"/>
            <w:tcBorders>
              <w:bottom w:val="single" w:color="BFBFBF" w:themeColor="background1" w:themeShade="BF" w:sz="24" w:space="0"/>
            </w:tcBorders>
            <w:vAlign w:val="center"/>
          </w:tcPr>
          <w:p w:rsidRPr="004D38BF" w:rsidR="00BE5BAF" w:rsidP="00BD7956" w:rsidRDefault="00BE5BAF" w14:paraId="0ABA19A6" w14:textId="77777777">
            <w:pPr>
              <w:bidi w:val="false"/>
              <w:rPr>
                <w:rFonts w:cs="Arial"/>
                <w:bCs/>
                <w:noProof/>
                <w:color w:val="000000" w:themeColor="text1"/>
                <w:sz w:val="18"/>
                <w:szCs w:val="18"/>
              </w:rPr>
            </w:pPr>
          </w:p>
        </w:tc>
        <w:tc>
          <w:tcPr>
            <w:tcW w:w="1615" w:type="dxa"/>
            <w:tcBorders>
              <w:bottom w:val="single" w:color="BFBFBF" w:themeColor="background1" w:themeShade="BF" w:sz="24" w:space="0"/>
              <w:right w:val="single" w:color="BFBFBF" w:themeColor="background1" w:themeShade="BF" w:sz="18" w:space="0"/>
            </w:tcBorders>
            <w:vAlign w:val="center"/>
          </w:tcPr>
          <w:p w:rsidRPr="004D38BF" w:rsidR="00BE5BAF" w:rsidP="00BD7956" w:rsidRDefault="00BE5BAF" w14:paraId="2076AEC7" w14:textId="77777777">
            <w:pPr>
              <w:bidi w:val="false"/>
              <w:rPr>
                <w:rFonts w:cs="Arial"/>
                <w:bCs/>
                <w:noProof/>
                <w:color w:val="000000" w:themeColor="text1"/>
                <w:sz w:val="18"/>
                <w:szCs w:val="18"/>
              </w:rPr>
            </w:pPr>
          </w:p>
        </w:tc>
      </w:tr>
    </w:tbl>
    <w:p w:rsidR="00BE5BAF" w:rsidP="00BE5BAF" w:rsidRDefault="00BE5BAF" w14:paraId="38D3D129" w14:textId="77777777">
      <w:pPr>
        <w:bidi w:val="false"/>
        <w:rPr>
          <w:rFonts w:cs="Arial"/>
          <w:b/>
          <w:noProof/>
          <w:color w:val="000000" w:themeColor="text1"/>
          <w:szCs w:val="36"/>
        </w:rPr>
        <w:sectPr w:rsidR="00BE5BAF" w:rsidSect="003952A0">
          <w:footerReference w:type="even" r:id="rId19"/>
          <w:footerReference w:type="default" r:id="rId20"/>
          <w:pgSz w:w="15840" w:h="12240" w:orient="landscape"/>
          <w:pgMar w:top="459" w:right="720" w:bottom="432" w:left="576" w:header="720" w:footer="518" w:gutter="0"/>
          <w:cols w:space="720"/>
          <w:titlePg/>
          <w:docGrid w:linePitch="360"/>
        </w:sectPr>
      </w:pPr>
    </w:p>
    <w:p w:rsidRPr="003D706E" w:rsidR="003D220F" w:rsidRDefault="003D220F" w14:paraId="310BD7BB" w14:textId="77777777">
      <w:pPr>
        <w:bidi w:val="false"/>
        <w:rPr>
          <w:rFonts w:cs="Arial"/>
          <w:b/>
          <w:noProof/>
          <w:color w:val="000000" w:themeColor="text1"/>
          <w:szCs w:val="36"/>
        </w:rPr>
      </w:pPr>
    </w:p>
    <w:p w:rsidRPr="003D706E" w:rsidR="00C81141" w:rsidP="00FF51C2" w:rsidRDefault="00C81141" w14:paraId="2E5FDF80" w14:textId="77777777">
      <w:pPr>
        <w:bidi w:val="false"/>
        <w:rPr>
          <w:rFonts w:cs="Arial"/>
          <w:b/>
          <w:noProof/>
          <w:color w:val="000000" w:themeColor="text1"/>
          <w:szCs w:val="36"/>
        </w:rPr>
      </w:pPr>
    </w:p>
    <w:p w:rsidRPr="003D706E" w:rsidR="00C81141" w:rsidP="00FF51C2" w:rsidRDefault="00C81141" w14:paraId="2F0DFEAD"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3E504470" w14:textId="77777777">
        <w:trPr>
          <w:trHeight w:val="3132"/>
        </w:trPr>
        <w:tc>
          <w:tcPr>
            <w:tcW w:w="9967" w:type="dxa"/>
          </w:tcPr>
          <w:p w:rsidR="00A255C6" w:rsidP="00531F82" w:rsidRDefault="00A255C6" w14:paraId="46F01022" w14:textId="77777777">
            <w:pPr>
              <w:bidi w:val="false"/>
              <w:jc w:val="center"/>
              <w:rPr>
                <w:rFonts w:cs="Arial"/>
                <w:b/>
                <w:color w:val="000000" w:themeColor="text1"/>
                <w:sz w:val="20"/>
                <w:szCs w:val="20"/>
              </w:rPr>
            </w:pPr>
          </w:p>
          <w:p w:rsidRPr="003D706E" w:rsidR="00FF51C2" w:rsidP="00531F82" w:rsidRDefault="00FF51C2" w14:paraId="02A7C7AA"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79A37A07" w14:textId="77777777">
            <w:pPr>
              <w:bidi w:val="false"/>
              <w:spacing w:line="276" w:lineRule="auto"/>
              <w:rPr>
                <w:rFonts w:cs="Arial"/>
                <w:color w:val="000000" w:themeColor="text1"/>
                <w:sz w:val="21"/>
                <w:szCs w:val="18"/>
              </w:rPr>
            </w:pPr>
          </w:p>
          <w:p w:rsidRPr="003D706E" w:rsidR="00FF51C2" w:rsidP="001546C7" w:rsidRDefault="00FF51C2" w14:paraId="0F8D645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285E51CF"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8A10" w14:textId="77777777" w:rsidR="00C2517C" w:rsidRDefault="00C2517C" w:rsidP="00F36FE0">
      <w:r>
        <w:separator/>
      </w:r>
    </w:p>
  </w:endnote>
  <w:endnote w:type="continuationSeparator" w:id="0">
    <w:p w14:paraId="34B54202" w14:textId="77777777" w:rsidR="00C2517C" w:rsidRDefault="00C2517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14:paraId="403857BA" w14:textId="77777777">
        <w:pPr>
          <w:pStyle w:val="af1"/>
          <w:framePr w:wrap="none" w:hAnchor="margin" w:vAnchor="text" w:xAlign="right" w:y="1"/>
          <w:rPr>
            <w:rStyle w:val="af3"/>
          </w:rPr>
        </w:pPr>
        <w:r>
          <w:rPr>
            <w:rStyle w:val="af3"/>
          </w:rPr>
          <w:fldChar w:fldCharType="begin"/>
        </w:r>
        <w:r>
          <w:rPr>
            <w:rStyle w:val="af3"/>
          </w:rPr>
          <w:instrText xml:space="preserve"> PAGE </w:instrText>
        </w:r>
        <w:r>
          <w:rPr>
            <w:rStyle w:val="af3"/>
          </w:rPr>
          <w:fldChar w:fldCharType="end"/>
        </w:r>
      </w:p>
    </w:sdtContent>
  </w:sdt>
  <w:p w:rsidR="00036FF2" w:rsidP="00F36FE0" w:rsidRDefault="00036FF2" w14:paraId="4C8A4E91" w14:textId="7777777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14:paraId="7CA514D7" w14:textId="77777777">
        <w:pPr>
          <w:pStyle w:val="af1"/>
          <w:framePr w:wrap="none" w:hAnchor="margin" w:vAnchor="text" w:xAlign="right"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separate"/>
        </w:r>
        <w:r>
          <w:rPr>
            <w:rStyle w:val="af3"/>
            <w:noProof/>
            <w:lang w:val="German"/>
          </w:rPr>
          <w:t>2</w:t>
        </w:r>
        <w:r>
          <w:rPr>
            <w:rStyle w:val="af3"/>
            <w:lang w:val="German"/>
          </w:rPr>
          <w:fldChar w:fldCharType="end"/>
        </w:r>
      </w:p>
    </w:sdtContent>
  </w:sdt>
  <w:p w:rsidR="00036FF2" w:rsidP="00F36FE0" w:rsidRDefault="00036FF2" w14:paraId="641D79E8" w14:textId="77777777">
    <w:pPr>
      <w:pStyle w:val="af1"/>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17C" w:rsidRDefault="00C2517C" w14:paraId="01FBF898" w14:textId="77777777">
    <w:pPr>
      <w:pStyle w:val="af1"/>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321130084"/>
      <w:docPartObj>
        <w:docPartGallery w:val="Page Numbers (Bottom of Page)"/>
        <w:docPartUnique/>
      </w:docPartObj>
    </w:sdtPr>
    <w:sdtEndPr>
      <w:rPr>
        <w:rStyle w:val="af3"/>
      </w:rPr>
    </w:sdtEndPr>
    <w:sdtContent>
      <w:p w:rsidR="00BE5BAF" w:rsidP="00036FF2" w:rsidRDefault="00BE5BAF" w14:paraId="568DB0EC" w14:textId="77777777">
        <w:pPr>
          <w:pStyle w:val="af1"/>
          <w:framePr w:wrap="none" w:hAnchor="margin" w:vAnchor="text" w:xAlign="right" w:y="1"/>
          <w:rPr>
            <w:rStyle w:val="af3"/>
          </w:rPr>
        </w:pPr>
        <w:r>
          <w:rPr>
            <w:rStyle w:val="af3"/>
          </w:rPr>
          <w:fldChar w:fldCharType="begin"/>
        </w:r>
        <w:r>
          <w:rPr>
            <w:rStyle w:val="af3"/>
          </w:rPr>
          <w:instrText xml:space="preserve"> PAGE </w:instrText>
        </w:r>
        <w:r>
          <w:rPr>
            <w:rStyle w:val="af3"/>
          </w:rPr>
          <w:fldChar w:fldCharType="end"/>
        </w:r>
      </w:p>
    </w:sdtContent>
  </w:sdt>
  <w:p w:rsidR="00BE5BAF" w:rsidP="00F36FE0" w:rsidRDefault="00BE5BAF" w14:paraId="14C92DCC" w14:textId="77777777">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307977514"/>
      <w:docPartObj>
        <w:docPartGallery w:val="Page Numbers (Bottom of Page)"/>
        <w:docPartUnique/>
      </w:docPartObj>
    </w:sdtPr>
    <w:sdtEndPr>
      <w:rPr>
        <w:rStyle w:val="af3"/>
      </w:rPr>
    </w:sdtEndPr>
    <w:sdtContent>
      <w:p w:rsidR="00BE5BAF" w:rsidP="00036FF2" w:rsidRDefault="00BE5BAF" w14:paraId="507D7B37" w14:textId="77777777">
        <w:pPr>
          <w:pStyle w:val="af1"/>
          <w:framePr w:wrap="none" w:hAnchor="margin" w:vAnchor="text" w:xAlign="right"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separate"/>
        </w:r>
        <w:r>
          <w:rPr>
            <w:rStyle w:val="af3"/>
            <w:noProof/>
            <w:lang w:val="German"/>
          </w:rPr>
          <w:t>2</w:t>
        </w:r>
        <w:r>
          <w:rPr>
            <w:rStyle w:val="af3"/>
            <w:lang w:val="German"/>
          </w:rPr>
          <w:fldChar w:fldCharType="end"/>
        </w:r>
      </w:p>
    </w:sdtContent>
  </w:sdt>
  <w:p w:rsidR="00BE5BAF" w:rsidP="00F36FE0" w:rsidRDefault="00BE5BAF" w14:paraId="78ECDA4C" w14:textId="7777777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443AB" w14:textId="77777777" w:rsidR="00C2517C" w:rsidRDefault="00C2517C" w:rsidP="00F36FE0">
      <w:r>
        <w:separator/>
      </w:r>
    </w:p>
  </w:footnote>
  <w:footnote w:type="continuationSeparator" w:id="0">
    <w:p w14:paraId="015EE1B4" w14:textId="77777777" w:rsidR="00C2517C" w:rsidRDefault="00C2517C"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8043" w14:textId="77777777" w:rsidR="00C2517C" w:rsidRDefault="00C2517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E734" w14:textId="77777777" w:rsidR="00C2517C" w:rsidRDefault="00C2517C">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1D46" w14:textId="77777777" w:rsidR="00C2517C" w:rsidRDefault="00C2517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7C"/>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05E32"/>
    <w:rsid w:val="00321387"/>
    <w:rsid w:val="00332DF6"/>
    <w:rsid w:val="003457E6"/>
    <w:rsid w:val="00345B4E"/>
    <w:rsid w:val="0036595F"/>
    <w:rsid w:val="003758D7"/>
    <w:rsid w:val="00385C71"/>
    <w:rsid w:val="00394B27"/>
    <w:rsid w:val="00394B8A"/>
    <w:rsid w:val="003952A0"/>
    <w:rsid w:val="003D220F"/>
    <w:rsid w:val="003D28EE"/>
    <w:rsid w:val="003D51C3"/>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2517C"/>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8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iPriority w:val="99"/>
    <w:unhideWhenUsed/>
    <w:rsid w:val="000F1D44"/>
    <w:pPr>
      <w:tabs>
        <w:tab w:val="center" w:pos="4680"/>
        <w:tab w:val="right" w:pos="9360"/>
      </w:tabs>
    </w:pPr>
  </w:style>
  <w:style w:type="character" w:styleId="af5" w:customStyle="1">
    <w:name w:val="Верхний колонтитул Знак"/>
    <w:basedOn w:val="a0"/>
    <w:link w:val="af4"/>
    <w:uiPriority w:val="99"/>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63&amp;utm_language=DE&amp;utm_source=integrated+content&amp;utm_campaign=/continuous-improvement&amp;utm_medium=ic+continuous+improvement+bingo+49463+word+de&amp;lpa=ic+continuous+improvement+bingo+49463+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3E6F01A-A720-4171-A8F0-107E0404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IC-Continuous-Improvement-Bingo_WORD - SR edits.dotx</Template>
  <TotalTime>0</TotalTime>
  <Pages>5</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2020-01-06T18:45:00Z</dcterms:created>
  <dcterms:modified xsi:type="dcterms:W3CDTF">2020-01-06T18:45:00Z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