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4D38BF" w:rsidRDefault="00385C71" w14:paraId="3B00933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C2D18C2" wp14:anchorId="457532DD">
            <wp:simplePos x="0" y="0"/>
            <wp:positionH relativeFrom="column">
              <wp:posOffset>6796895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952A0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継続的改善ビンゴ</w:t>
      </w:r>
    </w:p>
    <w:p w:rsidRPr="004D38BF" w:rsidR="004D38BF" w:rsidP="004D38BF" w:rsidRDefault="004D38BF" w14:paraId="201BC8F9" w14:textId="77777777">
      <w:pPr>
        <w:pStyle w:val="af4"/>
        <w:bidi w:val="false"/>
        <w:rPr>
          <w:bCs/>
          <w:sz w:val="8"/>
          <w:szCs w:val="13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5"/>
        <w:gridCol w:w="12919"/>
      </w:tblGrid>
      <w:tr w:rsidRPr="00BE5BAF" w:rsidR="004D38BF" w:rsidTr="004D38BF" w14:paraId="6B048997" w14:textId="77777777">
        <w:tc>
          <w:tcPr>
            <w:tcW w:w="1615" w:type="dxa"/>
          </w:tcPr>
          <w:p w:rsidRPr="00BE5BAF" w:rsidR="004D38BF" w:rsidP="004D38BF" w:rsidRDefault="004D38BF" w14:paraId="64F9A9D5" w14:textId="77777777">
            <w:pPr>
              <w:pStyle w:val="af4"/>
              <w:bidi w:val="false"/>
              <w:ind w:left="-109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eastAsia="Japanese"/>
                <w:eastAsianLayout/>
              </w:rPr>
              <w:t>指示：</w:t>
            </w:r>
          </w:p>
        </w:tc>
        <w:tc>
          <w:tcPr>
            <w:tcW w:w="12919" w:type="dxa"/>
          </w:tcPr>
          <w:p w:rsidR="00BE5BAF" w:rsidP="00BE5BAF" w:rsidRDefault="00BE5BAF" w14:paraId="58F5451E" w14:textId="77777777">
            <w:pPr>
              <w:pStyle w:val="af4"/>
              <w:bidi w:val="false"/>
              <w:ind w:left="-109" w:hanging="2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eastAsia="Japanese"/>
                <w:eastAsianLayout/>
              </w:rPr>
              <w:t xml:space="preserve">2 ページ目の空白のテンプレートを使用して、ニーズに最も適した条件を入力します。 左端の列に、潜在的な改善点をリストします。 </w:t>
            </w:r>
          </w:p>
          <w:p w:rsidRPr="00BE5BAF" w:rsidR="004D38BF" w:rsidP="00BE5BAF" w:rsidRDefault="004D38BF" w14:paraId="54696996" w14:textId="77777777">
            <w:pPr>
              <w:pStyle w:val="af4"/>
              <w:bidi w:val="false"/>
              <w:ind w:left="-109" w:hanging="2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BE5BAF">
              <w:rPr>
                <w:sz w:val="18"/>
                <w:szCs w:val="18"/>
                <w:lang w:eastAsia="Japanese"/>
                <w:eastAsianLayout/>
              </w:rPr>
              <w:t>一番上の行に、組織の機能領域を一覧表示します。チームで、各機能領域で改善できるものを選択します。</w:t>
            </w:r>
          </w:p>
        </w:tc>
      </w:tr>
    </w:tbl>
    <w:p w:rsidRPr="004D38BF" w:rsidR="00A255C6" w:rsidP="00BE5BAF" w:rsidRDefault="004D38BF" w14:paraId="281F477D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  <w:r w:rsidRPr="004D38BF">
        <w:rPr>
          <w:rFonts w:cs="Arial"/>
          <w:b/>
          <w:noProof/>
          <w:color w:val="595959" w:themeColor="text1" w:themeTint="A6"/>
          <w:szCs w:val="36"/>
          <w:lang w:eastAsia="Japanese"/>
          <w:eastAsianLayout/>
        </w:rPr>
        <w:t>見本：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13"/>
        <w:gridCol w:w="1614"/>
        <w:gridCol w:w="1615"/>
        <w:gridCol w:w="1614"/>
        <w:gridCol w:w="1613"/>
        <w:gridCol w:w="1613"/>
        <w:gridCol w:w="1614"/>
        <w:gridCol w:w="1614"/>
        <w:gridCol w:w="1611"/>
      </w:tblGrid>
      <w:tr w:rsidRPr="004D38BF" w:rsidR="004D38BF" w:rsidTr="00BE5BAF" w14:paraId="1B525609" w14:textId="77777777">
        <w:trPr>
          <w:trHeight w:val="864"/>
        </w:trPr>
        <w:tc>
          <w:tcPr>
            <w:tcW w:w="1614" w:type="dxa"/>
            <w:tcBorders>
              <w:top w:val="nil"/>
              <w:left w:val="nil"/>
            </w:tcBorders>
            <w:vAlign w:val="center"/>
          </w:tcPr>
          <w:p w:rsidRPr="004D38BF" w:rsidR="003952A0" w:rsidP="004D38BF" w:rsidRDefault="003952A0" w14:paraId="530653F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34CFDE22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マーケティング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2589890F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相談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285BBB9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引用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6238AA6E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配達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32EF339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クライアントケア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1D9B552B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請求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6B1F0B44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関連付けます</w:t>
            </w: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4D38BF" w:rsidR="003952A0" w:rsidP="004D38BF" w:rsidRDefault="004D38BF" w14:paraId="210015D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研究開発</w:t>
            </w:r>
          </w:p>
        </w:tc>
      </w:tr>
      <w:tr w:rsidRPr="004D38BF" w:rsidR="004D38BF" w:rsidTr="00BE5BAF" w14:paraId="6E63467A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40BB5FF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より良いソリューション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F5CCE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6694EE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10492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77D43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B8262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403F09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63269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36FEF7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4A30BD0C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7193A4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コストの削減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82A82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1E695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60FBC7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4BCF2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FA73C4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DBF2E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A64066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A556C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13897CB7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4AD15EE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マイルストーンにとどまる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D33CE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7743F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1C66A2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3E427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2D89D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B21D4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BE8437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870340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64B51DDA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1C822F7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より美しい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96441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63562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90138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EF14F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A72DB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358AA8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B9202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0B80BBE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bookmarkStart w:name="_GoBack" w:id="5"/>
        <w:bookmarkEnd w:id="5"/>
      </w:tr>
      <w:tr w:rsidRPr="004D38BF" w:rsidR="004D38BF" w:rsidTr="00BE5BAF" w14:paraId="0E9B4B8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13470FF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簡単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83CFD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6D8F81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CB2AF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DF242A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1F35AE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FF33B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7130AB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732286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55913C19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76AC81A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高 速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2F601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2AA9A1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5E756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6DD12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A2739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DDFA7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783966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D2668D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725EDB23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3FBB812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プロフェッショナルな外観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75732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73EF6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594B0A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449D17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EF63B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74A9D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489F0C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2AE6C6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1AB13C0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3C09C6F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「信頼できるパートナー」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E222E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054014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1C28A1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F395BA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67D8C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970CBB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744250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2C4CD5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74D7900C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BE5BAF" w:rsidP="004D38BF" w:rsidRDefault="004D38BF" w14:paraId="1C57EBF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より良い </w:t>
            </w:r>
          </w:p>
          <w:p w:rsidRPr="004D38BF" w:rsidR="003952A0" w:rsidP="004D38BF" w:rsidRDefault="004D38BF" w14:paraId="740481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品質</w:t>
            </w: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6BF1A75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30ADAEA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1212858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6B9A4B3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194534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0F0B88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4888A5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3D4400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202860E8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0CBE0B7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配信の改善</w:t>
            </w: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71CB2F8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1AEBDAB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653346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7B19D0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28503A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28EC9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16BC41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F2A2DB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E5BAF" w:rsidRDefault="00BE5BAF" w14:paraId="481A6A3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E5BAF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="00BE5BAF" w:rsidP="00BE5BAF" w:rsidRDefault="00BE5BAF" w14:paraId="38689F5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eastAsia="Japanese"/>
          <w:eastAsianLayout/>
        </w:rPr>
        <w:lastRenderedPageBreak/>
        <w:t>継続的改善ビンゴ</w:t>
      </w:r>
    </w:p>
    <w:p w:rsidRPr="004D38BF" w:rsidR="00BE5BAF" w:rsidP="00BE5BAF" w:rsidRDefault="00BE5BAF" w14:paraId="20B56F4D" w14:textId="77777777">
      <w:pPr>
        <w:pStyle w:val="af4"/>
        <w:bidi w:val="false"/>
        <w:rPr>
          <w:bCs/>
          <w:sz w:val="8"/>
          <w:szCs w:val="13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5"/>
        <w:gridCol w:w="12919"/>
      </w:tblGrid>
      <w:tr w:rsidRPr="00BE5BAF" w:rsidR="00BE5BAF" w:rsidTr="00BD7956" w14:paraId="7051F6AA" w14:textId="77777777">
        <w:tc>
          <w:tcPr>
            <w:tcW w:w="1615" w:type="dxa"/>
          </w:tcPr>
          <w:p w:rsidRPr="00BE5BAF" w:rsidR="00BE5BAF" w:rsidP="00BD7956" w:rsidRDefault="00BE5BAF" w14:paraId="6B7B9444" w14:textId="77777777">
            <w:pPr>
              <w:pStyle w:val="af4"/>
              <w:bidi w:val="false"/>
              <w:ind w:left="-109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eastAsia="Japanese"/>
                <w:eastAsianLayout/>
              </w:rPr>
              <w:t>指示：</w:t>
            </w:r>
          </w:p>
        </w:tc>
        <w:tc>
          <w:tcPr>
            <w:tcW w:w="12919" w:type="dxa"/>
          </w:tcPr>
          <w:p w:rsidRPr="00BE5BAF" w:rsidR="00BE5BAF" w:rsidP="00BE5BAF" w:rsidRDefault="00BE5BAF" w14:paraId="7EF3F6DA" w14:textId="77777777">
            <w:pPr>
              <w:pStyle w:val="af4"/>
              <w:bidi w:val="false"/>
              <w:ind w:left="-109" w:hanging="2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BE5BAF">
              <w:rPr>
                <w:sz w:val="18"/>
                <w:szCs w:val="18"/>
                <w:lang w:eastAsia="Japanese"/>
                <w:eastAsianLayout/>
              </w:rPr>
              <w:t>左端の列に、潜在的な改善点をリストします。一番上の行に、組織の機能領域を一覧表示します。チームで、各機能領域で改善できるものを選択します。</w:t>
            </w:r>
          </w:p>
        </w:tc>
      </w:tr>
    </w:tbl>
    <w:p w:rsidRPr="004D38BF" w:rsidR="00BE5BAF" w:rsidP="00BE5BAF" w:rsidRDefault="00BE5BAF" w14:paraId="1370C023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4"/>
        <w:gridCol w:w="1614"/>
        <w:gridCol w:w="1614"/>
        <w:gridCol w:w="1614"/>
        <w:gridCol w:w="1614"/>
      </w:tblGrid>
      <w:tr w:rsidRPr="004D38BF" w:rsidR="00BE5BAF" w:rsidTr="00BD7956" w14:paraId="790D9D41" w14:textId="77777777">
        <w:trPr>
          <w:trHeight w:val="864"/>
        </w:trPr>
        <w:tc>
          <w:tcPr>
            <w:tcW w:w="1614" w:type="dxa"/>
            <w:tcBorders>
              <w:top w:val="nil"/>
              <w:left w:val="nil"/>
            </w:tcBorders>
            <w:vAlign w:val="center"/>
          </w:tcPr>
          <w:p w:rsidRPr="004D38BF" w:rsidR="00BE5BAF" w:rsidP="00BD7956" w:rsidRDefault="00BE5BAF" w14:paraId="6787B33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5BF411A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3D566CD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37996166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123A46DF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60BD910E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6372C13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446A5F5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4D38BF" w:rsidR="00BE5BAF" w:rsidP="00BD7956" w:rsidRDefault="00BE5BAF" w14:paraId="3FD8BE6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2B148B0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A56C20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D5E19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E165A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AA7C2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0E12E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9D47DB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7E7E5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65ED0D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5E7E37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5FBE9AE7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4E2585C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8AB4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42F371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260E9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AE91C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BFBE7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9FCC1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A819E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1BF6A25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11EAECC4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2E496BB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1B5C5C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57191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0E201A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96693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F3C21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0D180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03048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37534E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1FE64B4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7C89DB9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FB924A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CBF6ED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70BD79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C5B940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049A8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4CE608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C5A884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482A75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3C7E947F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60E1D2D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262F8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9D1B73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D6E022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054AD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B9822E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67F322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8B4249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1ED6D1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056F52B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5F13AC4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C4AEA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46C2E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5531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02D10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BEA29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14A6AA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EE9BCD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47FE64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7B5136AB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AC407D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D6C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7D8C5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212B1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230C2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3B41F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18EF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79E36F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BAEC8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6D69A9B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75AB2FC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35520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3DF643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C13CDA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EC519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A820F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A9C0A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F51DF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2EC46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7DED9E1E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099FE31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55D894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70B63E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1A7FF04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393290F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63F02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0F6773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0EC0B6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1237B3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041BC7FC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FD7F1B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3A5FD27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0919FDC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452A111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79DD75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3FE2E5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7E93E4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0ABA19A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2076AEC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E5BAF" w:rsidP="00BE5BAF" w:rsidRDefault="00BE5BAF" w14:paraId="38D3D129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E5BAF" w:rsidSect="003952A0">
          <w:footerReference w:type="even" r:id="rId19"/>
          <w:footerReference w:type="default" r:id="rId20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10BD7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E5FDF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F0DFEA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E504470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6F010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A7C7A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79A37A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F8D645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285E51C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8A10" w14:textId="77777777" w:rsidR="00C2517C" w:rsidRDefault="00C2517C" w:rsidP="00F36FE0">
      <w:r>
        <w:separator/>
      </w:r>
    </w:p>
  </w:endnote>
  <w:endnote w:type="continuationSeparator" w:id="0">
    <w:p w14:paraId="34B54202" w14:textId="77777777" w:rsidR="00C2517C" w:rsidRDefault="00C2517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403857BA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 w14:paraId="4C8A4E91" w14:textId="7777777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7CA514D7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separate"/>
        </w:r>
        <w:r>
          <w:rPr>
            <w:rStyle w:val="af3"/>
            <w:noProof/>
            <w:lang w:eastAsia="Japanese"/>
            <w:eastAsianLayout/>
          </w:rPr>
          <w:t>2</w: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641D79E8" w14:textId="77777777">
    <w:pPr>
      <w:pStyle w:val="af1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17C" w:rsidRDefault="00C2517C" w14:paraId="01FBF898" w14:textId="77777777">
    <w:pPr>
      <w:pStyle w:val="af1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32113008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BE5BAF" w:rsidP="00036FF2" w:rsidRDefault="00BE5BAF" w14:paraId="568DB0EC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BE5BAF" w:rsidP="00F36FE0" w:rsidRDefault="00BE5BAF" w14:paraId="14C92DCC" w14:textId="77777777">
    <w:pPr>
      <w:pStyle w:val="af1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30797751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BE5BAF" w:rsidP="00036FF2" w:rsidRDefault="00BE5BAF" w14:paraId="507D7B37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separate"/>
        </w:r>
        <w:r>
          <w:rPr>
            <w:rStyle w:val="af3"/>
            <w:noProof/>
            <w:lang w:eastAsia="Japanese"/>
            <w:eastAsianLayout/>
          </w:rPr>
          <w:t>2</w: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78ECDA4C" w14:textId="777777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43AB" w14:textId="77777777" w:rsidR="00C2517C" w:rsidRDefault="00C2517C" w:rsidP="00F36FE0">
      <w:r>
        <w:separator/>
      </w:r>
    </w:p>
  </w:footnote>
  <w:footnote w:type="continuationSeparator" w:id="0">
    <w:p w14:paraId="015EE1B4" w14:textId="77777777" w:rsidR="00C2517C" w:rsidRDefault="00C2517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8043" w14:textId="77777777" w:rsidR="00C2517C" w:rsidRDefault="00C2517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E734" w14:textId="77777777" w:rsidR="00C2517C" w:rsidRDefault="00C2517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1D46" w14:textId="77777777" w:rsidR="00C2517C" w:rsidRDefault="00C2517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5E32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51C3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517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8A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81&amp;utm_language=JA&amp;utm_source=integrated+content&amp;utm_campaign=/continuous-improvement&amp;utm_medium=ic+continuous+improvement+bingo+77481+word+jp&amp;lpa=ic+continuous+improvement+bingo+7748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6F01A-A720-4171-A8F0-107E0404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IC-Continuous-Improvement-Bingo_WORD - SR edits.dotx</Template>
  <TotalTime>0</TotalTime>
  <Pages>5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2020-01-06T18:45:00Z</dcterms:created>
  <dcterms:modified xsi:type="dcterms:W3CDTF">2020-01-06T18:45:00Z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