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2A6" w:rsidP="00D4300C" w:rsidRDefault="0085544E" w14:paraId="6681341A" w14:textId="1465D183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491059">
        <w:rPr>
          <w:noProof/>
          <w:lang w:val="French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editId="40F624BD" wp14:anchorId="497FA552">
                <wp:simplePos x="0" y="0"/>
                <wp:positionH relativeFrom="margin">
                  <wp:posOffset>37320</wp:posOffset>
                </wp:positionH>
                <wp:positionV relativeFrom="page">
                  <wp:posOffset>1960880</wp:posOffset>
                </wp:positionV>
                <wp:extent cx="5387340" cy="4092575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9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7789A" w:rsidR="00A8452F" w:rsidP="001C7751" w:rsidRDefault="00A72BC9" w14:paraId="1051E5F0" w14:textId="77777777">
                            <w:pPr>
                              <w:pStyle w:val="af"/>
                              <w:bidi w:val="false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French"/>
                              </w:rPr>
                              <w:t>PLAN D'ACTION DE GESTION DE CRISE</w:t>
                            </w:r>
                          </w:p>
                          <w:p w:rsidR="00A8452F" w:rsidP="001C7751" w:rsidRDefault="00A8452F" w14:paraId="30EED4E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556B2611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NOM DE L'ENTREPRISE</w:t>
                            </w:r>
                          </w:p>
                          <w:p w:rsidR="005B0B4C" w:rsidP="001C7751" w:rsidRDefault="005B0B4C" w14:paraId="0AA04D3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Adresse</w:t>
                            </w:r>
                          </w:p>
                          <w:p w:rsidR="005B0B4C" w:rsidP="001C7751" w:rsidRDefault="005B0B4C" w14:paraId="42BE23AC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de la rue Ville, État et Zip</w:t>
                            </w:r>
                          </w:p>
                          <w:p w:rsidR="005B0B4C" w:rsidP="001C7751" w:rsidRDefault="005B0B4C" w14:paraId="136B5348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1766A3D0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E79" w:themeColor="accent5" w:themeShade="80"/>
                                <w:sz w:val="28"/>
                                <w:szCs w:val="28"/>
                                <w:lang w:val="French"/>
                              </w:rPr>
                              <w:t>webaddress.com</w:t>
                            </w:r>
                          </w:p>
                          <w:p w:rsidRPr="0037789A" w:rsidR="005B0B4C" w:rsidP="001C7751" w:rsidRDefault="005B0B4C" w14:paraId="57A70DF2" w14:textId="77777777">
                            <w:pPr>
                              <w:pStyle w:val="af"/>
                              <w:bidi w:val="false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5B0B4C" w:rsidP="001C7751" w:rsidRDefault="005B0B4C" w14:paraId="3ECEDD46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Version 0.0.0</w:t>
                            </w:r>
                          </w:p>
                          <w:p w:rsidR="005B0B4C" w:rsidP="001C7751" w:rsidRDefault="005B0B4C" w14:paraId="210B9089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1C7751" w:rsidRDefault="005B0B4C" w14:paraId="53B4A3E5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  <w:lang w:val="French"/>
                              </w:rPr>
                              <w:t>00/00/0000</w:t>
                            </w:r>
                          </w:p>
                          <w:p w:rsidR="005B0B4C" w:rsidP="009F028C" w:rsidRDefault="005B0B4C" w14:paraId="54007702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 w:eastAsiaTheme="minorHAnsi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  <w:p w:rsidRPr="0037789A" w:rsidR="005B0B4C" w:rsidP="009F028C" w:rsidRDefault="005B0B4C" w14:paraId="30E27A5E" w14:textId="77777777">
                            <w:pPr>
                              <w:pStyle w:val="af"/>
                              <w:bidi w:val="false"/>
                              <w:spacing w:before="80" w:after="40"/>
                              <w:rPr>
                                <w:rFonts w:ascii="Century Gothic" w:hAnsi="Century Gothic"/>
                                <w:caps/>
                                <w:color w:val="8496B0" w:themeColor="text2" w:themeTint="99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97FA552">
                <v:stroke joinstyle="miter"/>
                <v:path gradientshapeok="t" o:connecttype="rect"/>
              </v:shapetype>
              <v:shape id="Text Box 131" style="position:absolute;margin-left:2.95pt;margin-top:154.4pt;width:424.2pt;height:322.25pt;z-index:251659264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">
                <v:textbox inset="0,0,0,0">
                  <w:txbxContent>
                    <w:p w:rsidRPr="0037789A" w:rsidR="00A8452F" w:rsidP="001C7751" w:rsidRDefault="00A72BC9" w14:paraId="1051E5F0" w14:textId="77777777">
                      <w:pPr>
                        <w:pStyle w:val="af"/>
                        <w:bidi w:val="false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French"/>
                        </w:rPr>
                        <w:t>PLAN D'ACTION DE GESTION DE CRISE</w:t>
                      </w:r>
                    </w:p>
                    <w:p w:rsidR="00A8452F" w:rsidP="001C7751" w:rsidRDefault="00A8452F" w14:paraId="30EED4E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556B2611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NOM DE L'ENTREPRISE</w:t>
                      </w:r>
                    </w:p>
                    <w:p w:rsidR="005B0B4C" w:rsidP="001C7751" w:rsidRDefault="005B0B4C" w14:paraId="0AA04D3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Adresse</w:t>
                      </w:r>
                    </w:p>
                    <w:p w:rsidR="005B0B4C" w:rsidP="001C7751" w:rsidRDefault="005B0B4C" w14:paraId="42BE23AC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de la rue Ville, État et Zip</w:t>
                      </w:r>
                    </w:p>
                    <w:p w:rsidR="005B0B4C" w:rsidP="001C7751" w:rsidRDefault="005B0B4C" w14:paraId="136B5348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1766A3D0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F4E79" w:themeColor="accent5" w:themeShade="80"/>
                          <w:sz w:val="28"/>
                          <w:szCs w:val="28"/>
                          <w:lang w:val="French"/>
                        </w:rPr>
                        <w:t>webaddress.com</w:t>
                      </w:r>
                    </w:p>
                    <w:p w:rsidRPr="0037789A" w:rsidR="005B0B4C" w:rsidP="001C7751" w:rsidRDefault="005B0B4C" w14:paraId="57A70DF2" w14:textId="77777777">
                      <w:pPr>
                        <w:pStyle w:val="af"/>
                        <w:bidi w:val="false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:rsidR="005B0B4C" w:rsidP="001C7751" w:rsidRDefault="005B0B4C" w14:paraId="3ECEDD46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Version 0.0.0</w:t>
                      </w:r>
                    </w:p>
                    <w:p w:rsidR="005B0B4C" w:rsidP="001C7751" w:rsidRDefault="005B0B4C" w14:paraId="210B9089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1C7751" w:rsidRDefault="005B0B4C" w14:paraId="53B4A3E5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  <w:lang w:val="French"/>
                        </w:rPr>
                        <w:t>00/00/0000</w:t>
                      </w:r>
                    </w:p>
                    <w:p w:rsidR="005B0B4C" w:rsidP="009F028C" w:rsidRDefault="005B0B4C" w14:paraId="54007702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 w:eastAsiaTheme="minorHAnsi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  <w:p w:rsidRPr="0037789A" w:rsidR="005B0B4C" w:rsidP="009F028C" w:rsidRDefault="005B0B4C" w14:paraId="30E27A5E" w14:textId="77777777">
                      <w:pPr>
                        <w:pStyle w:val="af"/>
                        <w:bidi w:val="false"/>
                        <w:spacing w:before="80" w:after="40"/>
                        <w:rPr>
                          <w:rFonts w:ascii="Century Gothic" w:hAnsi="Century Gothic"/>
                          <w:caps/>
                          <w:color w:val="8496B0" w:themeColor="text2" w:themeTint="99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805C2" w:rsidR="00A72BC9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61312" behindDoc="1" locked="0" layoutInCell="1" allowOverlap="1" wp14:editId="0AE43DCD" wp14:anchorId="3DEC3A5B">
            <wp:simplePos x="0" y="0"/>
            <wp:positionH relativeFrom="column">
              <wp:posOffset>4548851</wp:posOffset>
            </wp:positionH>
            <wp:positionV relativeFrom="paragraph">
              <wp:posOffset>-635</wp:posOffset>
            </wp:positionV>
            <wp:extent cx="2286000" cy="316865"/>
            <wp:effectExtent l="0" t="0" r="0" b="6985"/>
            <wp:wrapNone/>
            <wp:docPr id="3" name="Picture 3" descr="Une image contenant un dessin&#10;&#10;Description générée automatiquemen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72BC9">
        <w:rPr>
          <w:b/>
          <w:color w:val="808080" w:themeColor="background1" w:themeShade="80"/>
          <w:sz w:val="36"/>
          <w:lang w:val="French"/>
        </w:rPr>
        <w:t xml:space="preserve">PLAN D'ACTION DE GESTION DE CRISE </w:t>
      </w:r>
    </w:p>
    <w:p w:rsidR="002D3F5F" w:rsidP="00D4300C" w:rsidRDefault="002D3F5F" w14:paraId="21234B10" w14:textId="366D1466">
      <w:pPr>
        <w:bidi w:val="false"/>
        <w:rPr>
          <w:b/>
          <w:color w:val="808080" w:themeColor="background1" w:themeShade="80"/>
          <w:sz w:val="36"/>
        </w:rPr>
      </w:pPr>
    </w:p>
    <w:p w:rsidRPr="00491059" w:rsidR="002D3F5F" w:rsidP="00D4300C" w:rsidRDefault="002D3F5F" w14:paraId="11B462B3" w14:textId="77777777"/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63"/>
        <w:gridCol w:w="2450"/>
        <w:gridCol w:w="1403"/>
        <w:gridCol w:w="3597"/>
        <w:gridCol w:w="2381"/>
      </w:tblGrid>
      <w:tr w:rsidRPr="00491059" w:rsidR="001962A6" w:rsidTr="009F028C" w14:paraId="19EF3B94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491059" w:rsidR="001962A6" w:rsidP="00531F82" w:rsidRDefault="001962A6" w14:paraId="05B8B472" w14:textId="77777777">
            <w:pPr>
              <w:pStyle w:val="TableHeading"/>
              <w:bidi w:val="false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491059">
              <w:rPr>
                <w:rFonts w:ascii="Century Gothic" w:hAnsi="Century Gothic"/>
                <w:color w:val="FFFFFF" w:themeColor="background1"/>
                <w:sz w:val="16"/>
                <w:lang w:val="French"/>
              </w:rPr>
              <w:t>HISTORIQUE DES VERSIONS</w:t>
            </w:r>
          </w:p>
        </w:tc>
      </w:tr>
      <w:tr w:rsidRPr="00491059" w:rsidR="001962A6" w:rsidTr="008E5F44" w14:paraId="46FEC8C9" w14:textId="77777777">
        <w:trPr>
          <w:cantSplit/>
          <w:tblHeader/>
        </w:trPr>
        <w:tc>
          <w:tcPr>
            <w:tcW w:w="44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9CD5F28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5"/>
            <w:bookmarkEnd w:id="5"/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1962A6" w:rsidP="00531F82" w:rsidRDefault="001962A6" w14:paraId="26C83276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6944A3CB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094C952A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1962A6" w:rsidP="00531F82" w:rsidRDefault="001962A6" w14:paraId="5A032DBE" w14:textId="77777777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1962A6" w:rsidTr="008E5F44" w14:paraId="01701C74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7699D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9BA50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BA32D3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E0945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BE3E7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811A2FE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50035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41ED06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D2CD29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B969010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A21A70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75E6A900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7A6AFE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0B641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AED422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B10217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4E1CF9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6FB924AD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CEE659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50BBACE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4AE5782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03F66A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B510EF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00AD2932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CC0EB2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00AC73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88A10E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3B6578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5491B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3E2A8BC7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E12106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60CCDF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14471E3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75F0817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63C6013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1962A6" w:rsidTr="008E5F44" w14:paraId="54BFD911" w14:textId="77777777">
        <w:trPr>
          <w:cantSplit/>
          <w:trHeight w:val="385"/>
        </w:trPr>
        <w:tc>
          <w:tcPr>
            <w:tcW w:w="44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1412C7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3C5446B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0828F69B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268952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1962A6" w:rsidP="00531F82" w:rsidRDefault="001962A6" w14:paraId="7D2A24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1962A6" w:rsidP="00D4300C" w:rsidRDefault="001962A6" w14:paraId="5EF75071" w14:textId="77777777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46"/>
        <w:gridCol w:w="2795"/>
        <w:gridCol w:w="630"/>
        <w:gridCol w:w="3600"/>
        <w:gridCol w:w="720"/>
        <w:gridCol w:w="1693"/>
      </w:tblGrid>
      <w:tr w:rsidRPr="00491059" w:rsidR="00D4300C" w:rsidTr="0036274A" w14:paraId="70F170BD" w14:textId="77777777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0D5F523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PRÉPARÉ PAR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3B2A23BF" w14:textId="77777777"/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AAA1CAB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B1AB47F" w14:textId="77777777"/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D4300C" w:rsidP="00D4300C" w:rsidRDefault="00D4300C" w14:paraId="5A8B46F3" w14:textId="77777777">
            <w:pPr>
              <w:bidi w:val="false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2C2DB7D0" w14:textId="77777777"/>
        </w:tc>
      </w:tr>
      <w:tr w:rsidRPr="00491059" w:rsidR="00D4300C" w:rsidTr="0036274A" w14:paraId="5E1D4C12" w14:textId="77777777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D4300C" w:rsidP="00D4300C" w:rsidRDefault="00D4300C" w14:paraId="797EFC1E" w14:textId="77777777">
            <w:pPr>
              <w:bidi w:val="false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APPROUVÉ PAR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179AF5AD" w14:textId="77777777"/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2ECF9B2E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6D81096D" w14:textId="77777777"/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D4300C" w:rsidP="00D4300C" w:rsidRDefault="00D4300C" w14:paraId="0A539303" w14:textId="77777777">
            <w:pPr>
              <w:bidi w:val="false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D4300C" w:rsidP="00D4300C" w:rsidRDefault="00D4300C" w14:paraId="433B89AB" w14:textId="77777777"/>
        </w:tc>
      </w:tr>
    </w:tbl>
    <w:p w:rsidR="00D4300C" w:rsidP="00D4300C" w:rsidRDefault="00D4300C" w14:paraId="24FC3E69" w14:textId="77777777"/>
    <w:p w:rsidR="00D4300C" w:rsidP="00D4300C" w:rsidRDefault="00D4300C" w14:paraId="7BF2FCE3" w14:textId="77777777"/>
    <w:p w:rsidR="00E8348B" w:rsidP="009212F2" w:rsidRDefault="00E8348B" w14:paraId="33DC79E4" w14:textId="77777777">
      <w:pPr>
        <w:pStyle w:val="1"/>
        <w:bidi w:val="false"/>
      </w:pPr>
      <w:bookmarkStart w:name="_Toc524518728" w:id="6"/>
      <w:bookmarkStart w:name="_Toc528350747" w:id="7"/>
      <w:bookmarkStart w:name="_Toc528656442" w:id="8"/>
      <w:bookmarkStart w:name="_Toc531083107" w:id="9"/>
      <w:bookmarkStart w:name="_Toc531085524" w:id="10"/>
      <w:bookmarkStart w:name="_Toc37067663" w:id="11"/>
      <w:bookmarkStart w:name="_Toc131584552" w:id="12"/>
      <w:bookmarkStart w:name="_Toc131584626" w:id="13"/>
      <w:bookmarkStart w:name="_Toc131585092" w:id="14"/>
      <w:bookmarkStart w:name="_Toc131585463" w:id="15"/>
      <w:bookmarkStart w:name="_Toc131587766" w:id="16"/>
      <w:bookmarkStart w:name="_Toc131588156" w:id="17"/>
      <w:bookmarkStart w:name="_Toc183409696" w:id="18"/>
      <w:r w:rsidRPr="009212F2">
        <w:rPr>
          <w:lang w:val="French"/>
        </w:rPr>
        <w:t>TABLE DES MATIÈRES</w:t>
      </w:r>
      <w:bookmarkEnd w:id="6"/>
      <w:bookmarkEnd w:id="7"/>
      <w:bookmarkEnd w:id="8"/>
      <w:bookmarkEnd w:id="9"/>
      <w:bookmarkEnd w:id="10"/>
      <w:bookmarkEnd w:id="11"/>
    </w:p>
    <w:p w:rsidRPr="00A72BC9" w:rsidR="00A72BC9" w:rsidP="00A72BC9" w:rsidRDefault="00A72BC9" w14:paraId="2C3CE92F" w14:textId="77777777"/>
    <w:sdt>
      <w:sdtPr>
        <w:rPr>
          <w:b w:val="0"/>
          <w:bCs w:val="0"/>
          <w:i/>
          <w:iCs w:val="0"/>
          <w:noProof w:val="0"/>
          <w:sz w:val="18"/>
        </w:rPr>
        <w:id w:val="690190842"/>
        <w:docPartObj>
          <w:docPartGallery w:val="Table of Contents"/>
          <w:docPartUnique/>
        </w:docPartObj>
      </w:sdtPr>
      <w:sdtEndPr>
        <w:rPr>
          <w:i w:val="0"/>
        </w:rPr>
      </w:sdtEndPr>
      <w:sdtContent>
        <w:p w:rsidRPr="00A72BC9" w:rsidR="00A72BC9" w:rsidP="00A72BC9" w:rsidRDefault="00E8348B" w14:paraId="37CA833F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r w:rsidRPr="00A72BC9">
            <w:rPr>
              <w:b w:val="0"/>
              <w:i/>
              <w:noProof w:val="0"/>
              <w:sz w:val="22"/>
              <w:szCs w:val="22"/>
              <w:lang w:val="French"/>
            </w:rPr>
            <w:fldChar w:fldCharType="begin"/>
          </w:r>
          <w:r w:rsidRPr="00A72BC9">
            <w:rPr>
              <w:b w:val="0"/>
              <w:sz w:val="22"/>
              <w:szCs w:val="22"/>
              <w:lang w:val="French"/>
            </w:rPr>
            <w:instrText xml:space="preserve"> TOC \o "1-3" \h \z \u </w:instrText>
          </w:r>
          <w:r w:rsidRPr="00A72BC9">
            <w:rPr>
              <w:b w:val="0"/>
              <w:i/>
              <w:noProof w:val="0"/>
              <w:sz w:val="22"/>
              <w:szCs w:val="22"/>
              <w:lang w:val="French"/>
            </w:rPr>
            <w:fldChar w:fldCharType="separate"/>
          </w:r>
          <w:hyperlink w:history="1" w:anchor="_Toc37067664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1.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APERÇU DE HAUT NIVEAU DU PLAN D'ACTION POUR LA GESTION DES CRISES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_Toc37067664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6F19D330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5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2.PERSONNEL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 CLÉ ET COORDONNÉES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_Toc37067665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4CC7C755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6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3.PROCÉDURES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 DE SAUVEGARDE DES SERVICES D'INFORMATION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_Toc37067666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2736DB20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7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4.PROCÉDURES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 DE RELÈVEMENT EN CAS DE CRISE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_Toc37067667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7E812CE5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8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5.PLAN 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DE RÉCUPÉRATION POUR LE SITE MOBILE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_Toc37067668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3CA437F7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69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6.PLAN 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DE RÉCUPÉRATION POUR LE SITE CHAUD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_Toc37067669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0303D26E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0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7.PROCESSUS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 DE RESTAURATION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_Toc37067670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44AC7551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1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8.PRATIQUE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 ET EXERCICE DU PLAN DE RÉTABLISSEMENT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_Toc37067671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271D767A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2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9.RECONSTRUCTION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 DU SITE DE CRISE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_Toc37067672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A72BC9" w:rsidR="00A72BC9" w:rsidP="00A72BC9" w:rsidRDefault="002D3F5F" w14:paraId="3056ECD4" w14:textId="77777777">
          <w:pPr>
            <w:pStyle w:val="11"/>
            <w:bidi w:val="false"/>
            <w:spacing w:line="360" w:lineRule="auto"/>
            <w:rPr>
              <w:rFonts w:asciiTheme="minorHAnsi" w:hAnsiTheme="minorHAnsi" w:eastAsiaTheme="minorEastAsia" w:cstheme="minorBidi"/>
              <w:b w:val="0"/>
              <w:iCs w:val="0"/>
              <w:sz w:val="22"/>
              <w:szCs w:val="22"/>
            </w:rPr>
          </w:pPr>
          <w:hyperlink w:history="1" w:anchor="_Toc37067673"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 xml:space="preserve">10.PLANIFIER </w:t>
            </w:r>
            <w:r w:rsidRPr="00A72BC9" w:rsidR="00A72BC9">
              <w:rPr>
                <w:rFonts w:asciiTheme="minorHAnsi" w:hAnsiTheme="minorHAnsi" w:eastAsiaTheme="minorEastAsia" w:cstheme="minorBidi"/>
                <w:b w:val="0"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rStyle w:val="a8"/>
                <w:b w:val="0"/>
                <w:sz w:val="22"/>
                <w:szCs w:val="22"/>
                <w:lang w:val="French"/>
              </w:rPr>
              <w:t>LES MODIFICATIONS OU LES MISES À JOUR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tab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begin"/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instrText xml:space="preserve"> PAGEREF _Toc37067673 \h </w:instrTex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separate"/>
            </w:r>
            <w:r w:rsidR="00FE2730">
              <w:rPr>
                <w:b w:val="0"/>
                <w:webHidden/>
                <w:sz w:val="22"/>
                <w:szCs w:val="22"/>
                <w:lang w:val="French"/>
              </w:rPr>
              <w:t>3</w:t>
            </w:r>
            <w:r w:rsidRPr="00A72BC9" w:rsidR="00A72BC9">
              <w:rPr>
                <w:b w:val="0"/>
                <w:webHidden/>
                <w:sz w:val="22"/>
                <w:szCs w:val="22"/>
                <w:lang w:val="French"/>
              </w:rPr>
              <w:fldChar w:fldCharType="end"/>
            </w:r>
          </w:hyperlink>
        </w:p>
        <w:p w:rsidRPr="00913151" w:rsidR="00D675F4" w:rsidP="00A72BC9" w:rsidRDefault="00E8348B" w14:paraId="11C857F0" w14:textId="77777777">
          <w:pPr>
            <w:bidi w:val="false"/>
            <w:spacing w:line="360" w:lineRule="auto"/>
            <w:rPr>
              <w:noProof/>
            </w:rPr>
            <w:sectPr w:rsidRPr="00913151" w:rsidR="00D675F4" w:rsidSect="00491059">
              <w:headerReference w:type="even" r:id="rId13"/>
              <w:headerReference w:type="default" r:id="rId14"/>
              <w:footerReference w:type="even" r:id="rId15"/>
              <w:footerReference w:type="default" r:id="rId16"/>
              <w:headerReference w:type="first" r:id="rId17"/>
              <w:footerReference w:type="first" r:id="rId18"/>
              <w:type w:val="continuous"/>
              <w:pgSz w:w="12240" w:h="15840"/>
              <w:pgMar w:top="720" w:right="720" w:bottom="720" w:left="720" w:header="720" w:footer="720" w:gutter="0"/>
              <w:cols w:space="720"/>
              <w:docGrid w:linePitch="360"/>
            </w:sectPr>
          </w:pPr>
          <w:r w:rsidRPr="00A72BC9">
            <w:rPr>
              <w:bCs/>
              <w:noProof/>
              <w:sz w:val="22"/>
              <w:szCs w:val="22"/>
              <w:lang w:val="French"/>
            </w:rPr>
            <w:fldChar w:fldCharType="end"/>
          </w:r>
        </w:p>
        <w:p w:rsidRPr="00491059" w:rsidR="00E8348B" w:rsidP="00D4300C" w:rsidRDefault="002D3F5F" w14:paraId="4DE23A46" w14:textId="77777777"/>
      </w:sdtContent>
    </w:sdt>
    <w:p w:rsidR="001C7751" w:rsidP="000D4E76" w:rsidRDefault="00C87420" w14:paraId="7AE2701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4" w:id="19"/>
      <w:bookmarkStart w:name="_Toc354384082" w:id="20"/>
      <w:bookmarkEnd w:id="12"/>
      <w:bookmarkEnd w:id="13"/>
      <w:bookmarkEnd w:id="14"/>
      <w:bookmarkEnd w:id="15"/>
      <w:bookmarkEnd w:id="16"/>
      <w:bookmarkEnd w:id="17"/>
      <w:bookmarkEnd w:id="18"/>
      <w:r w:rsidRPr="00C87420">
        <w:rPr>
          <w:lang w:val="French"/>
        </w:rPr>
        <w:t xml:space="preserve">Aperçu de haut niveau du plan d'action pour la gestion de crise</w:t>
      </w:r>
      <w:bookmarkEnd w:id="19"/>
    </w:p>
    <w:p w:rsidR="0015604C" w:rsidP="00AF788F" w:rsidRDefault="00C87420" w14:paraId="5BF2E1F8" w14:textId="77777777">
      <w:r w:rsidRPr="00C87420">
        <w:rPr>
          <w:lang w:val="French"/>
        </w:rPr>
        <w:t>Tels sont les principaux objectifs du plan d'action de gestion de crise.</w:t>
      </w:r>
    </w:p>
    <w:p w:rsidRPr="00AF788F" w:rsidR="00C87420" w:rsidP="00AF788F" w:rsidRDefault="00C87420" w14:paraId="0FD3C92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C7751" w:rsidTr="00C87420" w14:paraId="37D22E93" w14:textId="77777777">
        <w:trPr>
          <w:trHeight w:val="12528"/>
        </w:trPr>
        <w:tc>
          <w:tcPr>
            <w:tcW w:w="10800" w:type="dxa"/>
          </w:tcPr>
          <w:p w:rsidRPr="00491059" w:rsidR="001C7751" w:rsidP="005B0B4C" w:rsidRDefault="001C7751" w14:paraId="4AD99445" w14:textId="77777777"/>
          <w:p w:rsidRPr="00491059" w:rsidR="001C7751" w:rsidP="005B0B4C" w:rsidRDefault="001C7751" w14:paraId="1819FB80" w14:textId="77777777"/>
        </w:tc>
      </w:tr>
    </w:tbl>
    <w:p w:rsidR="00064949" w:rsidP="00064949" w:rsidRDefault="00064949" w14:paraId="15518569" w14:textId="77777777">
      <w:pPr>
        <w:pStyle w:val="1"/>
        <w:bidi w:val="false"/>
        <w:spacing w:line="276" w:lineRule="auto"/>
      </w:pPr>
    </w:p>
    <w:bookmarkEnd w:id="20"/>
    <w:p w:rsidR="0015604C" w:rsidP="00AF788F" w:rsidRDefault="0015604C" w14:paraId="7377D5F9" w14:textId="77777777">
      <w:pPr>
        <w:pStyle w:val="1"/>
        <w:bidi w:val="false"/>
        <w:spacing w:line="276" w:lineRule="auto"/>
        <w:sectPr w:rsidR="0015604C" w:rsidSect="004910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788F" w:rsidP="000D4E76" w:rsidRDefault="00C87420" w14:paraId="5758A093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5" w:id="21"/>
      <w:r w:rsidRPr="00C87420">
        <w:rPr>
          <w:lang w:val="French"/>
        </w:rPr>
        <w:lastRenderedPageBreak/>
        <w:t>Personnel clé et coordonnées</w:t>
      </w:r>
      <w:bookmarkEnd w:id="21"/>
    </w:p>
    <w:p w:rsidR="0015604C" w:rsidP="00AF788F" w:rsidRDefault="00C87420" w14:paraId="7E150FA0" w14:textId="77777777">
      <w:r w:rsidRPr="00C87420">
        <w:rPr>
          <w:lang w:val="French"/>
        </w:rPr>
        <w:t>Ce sont les principales ressources impliquées dans le plan de gestion de crise, y compris toutes les parties prenantes clés et les ressources tierces.</w:t>
      </w:r>
    </w:p>
    <w:p w:rsidRPr="00AF788F" w:rsidR="00C87420" w:rsidP="00AF788F" w:rsidRDefault="00C87420" w14:paraId="0905605E" w14:textId="77777777"/>
    <w:tbl>
      <w:tblPr>
        <w:tblStyle w:val="a7"/>
        <w:tblW w:w="1446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80"/>
        <w:gridCol w:w="2880"/>
        <w:gridCol w:w="2370"/>
        <w:gridCol w:w="3168"/>
        <w:gridCol w:w="3168"/>
      </w:tblGrid>
      <w:tr w:rsidRPr="00491059" w:rsidR="006076C7" w:rsidTr="006076C7" w14:paraId="1699A09E" w14:textId="77777777">
        <w:trPr>
          <w:trHeight w:val="426"/>
        </w:trPr>
        <w:tc>
          <w:tcPr>
            <w:tcW w:w="2880" w:type="dxa"/>
            <w:shd w:val="clear" w:color="auto" w:fill="222A35" w:themeFill="text2" w:themeFillShade="80"/>
            <w:vAlign w:val="center"/>
          </w:tcPr>
          <w:p w:rsidRPr="006076C7" w:rsidR="006076C7" w:rsidP="006076C7" w:rsidRDefault="00FE2730" w14:paraId="2E4EB7B6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ench"/>
              </w:rPr>
              <w:t>NOM ET TITRE</w:t>
            </w:r>
          </w:p>
        </w:tc>
        <w:tc>
          <w:tcPr>
            <w:tcW w:w="2880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1CEA987C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ench"/>
              </w:rPr>
              <w:t>RÔLE</w:t>
            </w:r>
          </w:p>
        </w:tc>
        <w:tc>
          <w:tcPr>
            <w:tcW w:w="2370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6EE89EF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ench"/>
              </w:rPr>
              <w:t>TÉLÉPHONE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6D2671D8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ench"/>
              </w:rPr>
              <w:t>MESSAGERIE ÉLECTRONIQUE</w:t>
            </w:r>
          </w:p>
        </w:tc>
        <w:tc>
          <w:tcPr>
            <w:tcW w:w="3168" w:type="dxa"/>
            <w:shd w:val="clear" w:color="auto" w:fill="222A35" w:themeFill="text2" w:themeFillShade="80"/>
            <w:vAlign w:val="center"/>
          </w:tcPr>
          <w:p w:rsidRPr="006076C7" w:rsidR="006076C7" w:rsidP="006076C7" w:rsidRDefault="006076C7" w14:paraId="76EA53B1" w14:textId="77777777">
            <w:pPr>
              <w:bidi w:val="fals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French"/>
              </w:rPr>
              <w:t>PUBLIPOSTAGE</w:t>
            </w:r>
          </w:p>
        </w:tc>
      </w:tr>
      <w:tr w:rsidRPr="00491059" w:rsidR="006076C7" w:rsidTr="006076C7" w14:paraId="4447F22F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EB395DB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A88BED5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B0DEE23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07578C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5A634E4" w14:textId="77777777"/>
        </w:tc>
      </w:tr>
      <w:tr w:rsidRPr="00491059" w:rsidR="006076C7" w:rsidTr="006076C7" w14:paraId="3D240140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722D4D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2E4BCE77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2D3C71F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2ECD63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2E1D7E3" w14:textId="77777777"/>
        </w:tc>
      </w:tr>
      <w:tr w:rsidRPr="00491059" w:rsidR="006076C7" w:rsidTr="006076C7" w14:paraId="55A58D8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950C04E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9EE31D3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1FA3C0C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7DE94B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0FD0495" w14:textId="77777777"/>
        </w:tc>
      </w:tr>
      <w:tr w:rsidRPr="00491059" w:rsidR="006076C7" w:rsidTr="006076C7" w14:paraId="0F96D931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4B32BC12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465E47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3F99E1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A32A68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42A8E03" w14:textId="77777777"/>
        </w:tc>
      </w:tr>
      <w:tr w:rsidRPr="00491059" w:rsidR="006076C7" w:rsidTr="006076C7" w14:paraId="3399D131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916E6F2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EA6A9F4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AD2DFE4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6E3F72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28E9940" w14:textId="77777777"/>
        </w:tc>
      </w:tr>
      <w:tr w:rsidRPr="00491059" w:rsidR="006076C7" w:rsidTr="006076C7" w14:paraId="4AB2139E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EFB0D5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03B602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0E39B3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6C5927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4910679" w14:textId="77777777"/>
        </w:tc>
      </w:tr>
      <w:tr w:rsidRPr="00491059" w:rsidR="006076C7" w:rsidTr="006076C7" w14:paraId="302CAF7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2CA76F10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2E5C8A69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2F36B09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0207D0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9691A8E" w14:textId="77777777"/>
        </w:tc>
      </w:tr>
      <w:tr w:rsidRPr="00491059" w:rsidR="006076C7" w:rsidTr="006076C7" w14:paraId="5BE7B7A8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D539DE7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4BDD799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0A8D709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F2429B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9603BEC" w14:textId="77777777"/>
        </w:tc>
      </w:tr>
      <w:tr w:rsidRPr="00491059" w:rsidR="006076C7" w:rsidTr="006076C7" w14:paraId="29A3DFD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37D899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2142C5C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AF6C2B4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79841D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722B5C4" w14:textId="77777777"/>
        </w:tc>
      </w:tr>
      <w:tr w:rsidRPr="00491059" w:rsidR="006076C7" w:rsidTr="006076C7" w14:paraId="5D57AD4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ECE36EF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81E38C8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A750ED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7C76B8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8750BF0" w14:textId="77777777"/>
        </w:tc>
      </w:tr>
      <w:tr w:rsidRPr="00491059" w:rsidR="006076C7" w:rsidTr="006076C7" w14:paraId="3472C143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79EAA3A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CF5201A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2DD65A8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2919A33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6D56AE6" w14:textId="77777777"/>
        </w:tc>
      </w:tr>
      <w:tr w:rsidRPr="00491059" w:rsidR="006076C7" w:rsidTr="006076C7" w14:paraId="0CA9F7AE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16CFAA9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3CD8FEA2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BAD738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7834EFDB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1E2963A" w14:textId="77777777"/>
        </w:tc>
      </w:tr>
      <w:tr w:rsidRPr="00491059" w:rsidR="006076C7" w:rsidTr="006076C7" w14:paraId="39A64D92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F8F820F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F7D6DF6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39F0619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5DCB4F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F187DFF" w14:textId="77777777"/>
        </w:tc>
      </w:tr>
      <w:tr w:rsidRPr="00491059" w:rsidR="006076C7" w:rsidTr="006076C7" w14:paraId="26AA2AA6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BFA9AC7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8109BBD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033542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C309311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4E86DBC6" w14:textId="77777777"/>
        </w:tc>
      </w:tr>
      <w:tr w:rsidRPr="00491059" w:rsidR="006076C7" w:rsidTr="006076C7" w14:paraId="4D534C96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6932F579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300149F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152406A9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2202E47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479C2C10" w14:textId="77777777"/>
        </w:tc>
      </w:tr>
      <w:tr w:rsidRPr="00491059" w:rsidR="006076C7" w:rsidTr="006076C7" w14:paraId="13802E77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0FADEA1E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1DFB294A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476BABB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8A6546F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7001E377" w14:textId="77777777"/>
        </w:tc>
      </w:tr>
      <w:tr w:rsidRPr="00491059" w:rsidR="006076C7" w:rsidTr="006076C7" w14:paraId="7319B435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78343CD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41CCEEA2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6DEB8A8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02F2AE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C8E8890" w14:textId="77777777"/>
        </w:tc>
      </w:tr>
      <w:tr w:rsidRPr="00491059" w:rsidR="006076C7" w:rsidTr="006076C7" w14:paraId="4539815D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3C2350D0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31E00345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79EA4162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2ADB4C3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3A074D9E" w14:textId="77777777"/>
        </w:tc>
      </w:tr>
      <w:tr w:rsidRPr="00491059" w:rsidR="006076C7" w:rsidTr="006076C7" w14:paraId="06D0CA6A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4A2493E4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784A7A20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5C3C17D5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086B2A1D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123B44F3" w14:textId="77777777"/>
        </w:tc>
      </w:tr>
      <w:tr w:rsidRPr="00491059" w:rsidR="006076C7" w:rsidTr="006076C7" w14:paraId="27F7C4F5" w14:textId="77777777">
        <w:trPr>
          <w:trHeight w:val="426"/>
        </w:trPr>
        <w:tc>
          <w:tcPr>
            <w:tcW w:w="2880" w:type="dxa"/>
            <w:vAlign w:val="center"/>
          </w:tcPr>
          <w:p w:rsidRPr="00491059" w:rsidR="006076C7" w:rsidP="006076C7" w:rsidRDefault="006076C7" w14:paraId="12F1F776" w14:textId="77777777"/>
        </w:tc>
        <w:tc>
          <w:tcPr>
            <w:tcW w:w="2880" w:type="dxa"/>
            <w:vAlign w:val="center"/>
          </w:tcPr>
          <w:p w:rsidRPr="00491059" w:rsidR="006076C7" w:rsidP="006076C7" w:rsidRDefault="006076C7" w14:paraId="67AF311F" w14:textId="77777777"/>
        </w:tc>
        <w:tc>
          <w:tcPr>
            <w:tcW w:w="2370" w:type="dxa"/>
            <w:vAlign w:val="center"/>
          </w:tcPr>
          <w:p w:rsidRPr="00491059" w:rsidR="006076C7" w:rsidP="006076C7" w:rsidRDefault="006076C7" w14:paraId="46FC6880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5C41C21A" w14:textId="77777777"/>
        </w:tc>
        <w:tc>
          <w:tcPr>
            <w:tcW w:w="3168" w:type="dxa"/>
            <w:vAlign w:val="center"/>
          </w:tcPr>
          <w:p w:rsidRPr="00491059" w:rsidR="006076C7" w:rsidP="006076C7" w:rsidRDefault="006076C7" w14:paraId="61C043D9" w14:textId="77777777"/>
        </w:tc>
      </w:tr>
    </w:tbl>
    <w:p w:rsidR="00A8452F" w:rsidP="00A8452F" w:rsidRDefault="00A8452F" w14:paraId="674BBEC6" w14:textId="77777777">
      <w:pPr>
        <w:pStyle w:val="1"/>
        <w:bidi w:val="false"/>
        <w:spacing w:line="276" w:lineRule="auto"/>
      </w:pPr>
    </w:p>
    <w:p w:rsidR="0015604C" w:rsidRDefault="0015604C" w14:paraId="5FE28E9D" w14:textId="77777777">
      <w:pPr>
        <w:bidi w:val="false"/>
        <w:rPr>
          <w:noProof/>
        </w:rPr>
        <w:sectPr w:rsidR="0015604C" w:rsidSect="0015604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E6D48" w:rsidRDefault="00FE6D48" w14:paraId="11861154" w14:textId="77777777">
      <w:pPr>
        <w:bidi w:val="false"/>
        <w:rPr>
          <w:noProof/>
        </w:rPr>
      </w:pPr>
    </w:p>
    <w:p w:rsidR="00FE6D48" w:rsidP="000D4E76" w:rsidRDefault="00BB5C34" w14:paraId="5F537365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6" w:id="22"/>
      <w:r w:rsidRPr="00BB5C34">
        <w:rPr>
          <w:lang w:val="French"/>
        </w:rPr>
        <w:t>Procédures de sauvegarde des services d'information</w:t>
      </w:r>
      <w:bookmarkEnd w:id="22"/>
    </w:p>
    <w:p w:rsidR="006076C7" w:rsidP="006076C7" w:rsidRDefault="00BB5C34" w14:paraId="1F7EC628" w14:textId="77777777">
      <w:r w:rsidRPr="00BB5C34">
        <w:rPr>
          <w:lang w:val="French"/>
        </w:rPr>
        <w:t>Ce sont les procédures que vous devez effectuer en cas de crise ou de perturbation majeure des processus.</w:t>
      </w:r>
    </w:p>
    <w:p w:rsidRPr="006076C7" w:rsidR="00BB5C34" w:rsidP="006076C7" w:rsidRDefault="00BB5C34" w14:paraId="5D84A58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FE6D48" w:rsidTr="009776EA" w14:paraId="347B1AA5" w14:textId="77777777">
        <w:trPr>
          <w:trHeight w:val="3024"/>
        </w:trPr>
        <w:tc>
          <w:tcPr>
            <w:tcW w:w="10800" w:type="dxa"/>
          </w:tcPr>
          <w:p w:rsidRPr="00491059" w:rsidR="00FE6D48" w:rsidP="00F905E7" w:rsidRDefault="00FE6D48" w14:paraId="44CFF4D4" w14:textId="77777777"/>
          <w:p w:rsidRPr="00491059" w:rsidR="00FE6D48" w:rsidP="00F905E7" w:rsidRDefault="00FE6D48" w14:paraId="78F0445A" w14:textId="77777777"/>
        </w:tc>
      </w:tr>
    </w:tbl>
    <w:p w:rsidR="00A8452F" w:rsidP="00A8452F" w:rsidRDefault="00A8452F" w14:paraId="71B9FFC9" w14:textId="77777777">
      <w:pPr>
        <w:pStyle w:val="1"/>
        <w:bidi w:val="false"/>
        <w:spacing w:line="276" w:lineRule="auto"/>
      </w:pPr>
    </w:p>
    <w:p w:rsidR="000D4E76" w:rsidP="000D4E76" w:rsidRDefault="00A72BC9" w14:paraId="0796A5AE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067667" w:id="23"/>
      <w:r w:rsidRPr="00BB5C34" w:rsidR="00BB5C34">
        <w:rPr>
          <w:lang w:val="French"/>
        </w:rPr>
        <w:t xml:space="preserve">Procédures de reprise en cas de crise</w:t>
      </w:r>
      <w:bookmarkEnd w:id="23"/>
    </w:p>
    <w:p w:rsidR="006076C7" w:rsidP="006076C7" w:rsidRDefault="00BB5C34" w14:paraId="395EA7CD" w14:textId="77777777">
      <w:r w:rsidRPr="00BB5C34">
        <w:rPr>
          <w:lang w:val="French"/>
        </w:rPr>
        <w:t>Ce sont les éléments clés du CMAP que vous devez immédiatement aborder et sur lesquels vous devez agir en cas d'urgence.</w:t>
      </w:r>
    </w:p>
    <w:p w:rsidRPr="009776EA" w:rsidR="00BB5C34" w:rsidP="006076C7" w:rsidRDefault="00BB5C34" w14:paraId="7F58480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6076C7" w:rsidTr="006076C7" w14:paraId="63609B1A" w14:textId="77777777">
        <w:trPr>
          <w:trHeight w:val="7776"/>
        </w:trPr>
        <w:tc>
          <w:tcPr>
            <w:tcW w:w="10800" w:type="dxa"/>
          </w:tcPr>
          <w:p w:rsidRPr="00491059" w:rsidR="006076C7" w:rsidP="00EA1605" w:rsidRDefault="006076C7" w14:paraId="78D0053D" w14:textId="77777777"/>
          <w:p w:rsidRPr="00491059" w:rsidR="006076C7" w:rsidP="00EA1605" w:rsidRDefault="006076C7" w14:paraId="5F65E720" w14:textId="77777777"/>
        </w:tc>
      </w:tr>
    </w:tbl>
    <w:p w:rsidR="006076C7" w:rsidP="00A8452F" w:rsidRDefault="006076C7" w14:paraId="0C2B248B" w14:textId="77777777">
      <w:pPr>
        <w:pStyle w:val="1"/>
        <w:bidi w:val="false"/>
        <w:spacing w:line="276" w:lineRule="auto"/>
        <w:sectPr w:rsidR="006076C7" w:rsidSect="0015604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452F" w:rsidP="009776EA" w:rsidRDefault="00BB5C34" w14:paraId="6E2591C7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8" w:id="24"/>
      <w:r w:rsidRPr="00BB5C34">
        <w:rPr>
          <w:lang w:val="French"/>
        </w:rPr>
        <w:lastRenderedPageBreak/>
        <w:t>Plan de récupération pour le site mobile</w:t>
      </w:r>
      <w:bookmarkEnd w:id="24"/>
    </w:p>
    <w:p w:rsidR="006076C7" w:rsidP="006076C7" w:rsidRDefault="00FE73DC" w14:paraId="325682B8" w14:textId="77777777">
      <w:r w:rsidRPr="00BB5C34" w:rsidR="00BB5C34">
        <w:rPr>
          <w:lang w:val="French"/>
        </w:rPr>
        <w:t xml:space="preserve">Il s'agit des informations pertinentes dont vous avez besoin pour poursuivre les plans de récupération sur un site mobile.</w:t>
      </w:r>
    </w:p>
    <w:p w:rsidRPr="009776EA" w:rsidR="00BB5C34" w:rsidP="00BB5C34" w:rsidRDefault="00BB5C34" w14:paraId="3BE19766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B5C34" w:rsidTr="00BB5C34" w14:paraId="413B4BA7" w14:textId="77777777">
        <w:trPr>
          <w:trHeight w:val="5616"/>
        </w:trPr>
        <w:tc>
          <w:tcPr>
            <w:tcW w:w="10800" w:type="dxa"/>
          </w:tcPr>
          <w:p w:rsidRPr="00491059" w:rsidR="00BB5C34" w:rsidP="00EA1605" w:rsidRDefault="00BB5C34" w14:paraId="5879F3A1" w14:textId="77777777"/>
          <w:p w:rsidRPr="00491059" w:rsidR="00BB5C34" w:rsidP="00EA1605" w:rsidRDefault="00BB5C34" w14:paraId="59843D94" w14:textId="77777777"/>
        </w:tc>
      </w:tr>
    </w:tbl>
    <w:p w:rsidR="00BB5C34" w:rsidP="00BB5C34" w:rsidRDefault="00BB5C34" w14:paraId="1AD22D4C" w14:textId="77777777">
      <w:pPr>
        <w:pStyle w:val="1"/>
        <w:bidi w:val="false"/>
        <w:spacing w:line="276" w:lineRule="auto"/>
      </w:pPr>
    </w:p>
    <w:p w:rsidR="00A8452F" w:rsidP="009776EA" w:rsidRDefault="00BB5C34" w14:paraId="0C20781B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69" w:id="25"/>
      <w:r w:rsidRPr="00BB5C34">
        <w:rPr>
          <w:lang w:val="French"/>
        </w:rPr>
        <w:t>Plan de récupération pour hot site</w:t>
      </w:r>
      <w:bookmarkEnd w:id="25"/>
    </w:p>
    <w:p w:rsidR="009776EA" w:rsidP="009776EA" w:rsidRDefault="00FE73DC" w14:paraId="54AC5FD3" w14:textId="77777777">
      <w:r w:rsidRPr="00BB5C34" w:rsidR="00BB5C34">
        <w:rPr>
          <w:lang w:val="French"/>
        </w:rPr>
        <w:t xml:space="preserve">Il s'agit des informations pertinentes dont vous avez besoin pour poursuivre les plans de récupération et les opérations commerciales normales sur un site alternatif ou de secours. Utilisez ce « site chaud » temporairement pendant que vous faites face à la crise sur le site principal.</w:t>
      </w:r>
    </w:p>
    <w:p w:rsidRPr="009776EA" w:rsidR="009776EA" w:rsidP="009776EA" w:rsidRDefault="009776EA" w14:paraId="73E50E72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A8452F" w:rsidTr="00BB5C34" w14:paraId="7168B83B" w14:textId="77777777">
        <w:trPr>
          <w:trHeight w:val="5616"/>
        </w:trPr>
        <w:tc>
          <w:tcPr>
            <w:tcW w:w="10800" w:type="dxa"/>
          </w:tcPr>
          <w:p w:rsidRPr="00491059" w:rsidR="00A8452F" w:rsidP="00E74DD1" w:rsidRDefault="00A8452F" w14:paraId="356821BA" w14:textId="77777777"/>
          <w:p w:rsidRPr="00491059" w:rsidR="00A8452F" w:rsidP="00E74DD1" w:rsidRDefault="00A8452F" w14:paraId="76E2AF37" w14:textId="77777777"/>
        </w:tc>
      </w:tr>
    </w:tbl>
    <w:p w:rsidR="009776EA" w:rsidP="009776EA" w:rsidRDefault="009776EA" w14:paraId="597094F6" w14:textId="77777777">
      <w:pPr>
        <w:pStyle w:val="1"/>
        <w:bidi w:val="false"/>
        <w:spacing w:line="276" w:lineRule="auto"/>
      </w:pPr>
    </w:p>
    <w:p w:rsidR="009776EA" w:rsidP="009776EA" w:rsidRDefault="00BB5C34" w14:paraId="4F0F8000" w14:textId="77777777">
      <w:pPr>
        <w:pStyle w:val="1"/>
        <w:numPr>
          <w:ilvl w:val="0"/>
          <w:numId w:val="20"/>
        </w:numPr>
        <w:bidi w:val="false"/>
        <w:spacing w:before="120" w:after="120"/>
        <w:ind w:left="360"/>
      </w:pPr>
      <w:bookmarkStart w:name="_Toc37067670" w:id="26"/>
      <w:r w:rsidRPr="00BB5C34">
        <w:rPr>
          <w:lang w:val="French"/>
        </w:rPr>
        <w:lastRenderedPageBreak/>
        <w:t>Processus de restauration</w:t>
      </w:r>
      <w:bookmarkEnd w:id="26"/>
    </w:p>
    <w:p w:rsidR="009C07A6" w:rsidP="009C07A6" w:rsidRDefault="00BB5C34" w14:paraId="20AE69A7" w14:textId="77777777">
      <w:r w:rsidRPr="00BB5C34">
        <w:rPr>
          <w:lang w:val="French"/>
        </w:rPr>
        <w:t>Ce sont les étapes et les ressources dont vous avez besoin pour restaurer les systèmes ou l'entreprise perturbés.</w:t>
      </w:r>
    </w:p>
    <w:p w:rsidRPr="009776EA" w:rsidR="00BB5C34" w:rsidP="009C07A6" w:rsidRDefault="00BB5C34" w14:paraId="5E17E37D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9C07A6" w:rsidTr="009C07A6" w14:paraId="39C2AB15" w14:textId="77777777">
        <w:trPr>
          <w:trHeight w:val="5760"/>
        </w:trPr>
        <w:tc>
          <w:tcPr>
            <w:tcW w:w="10800" w:type="dxa"/>
          </w:tcPr>
          <w:p w:rsidRPr="00491059" w:rsidR="009C07A6" w:rsidP="00EA1605" w:rsidRDefault="009C07A6" w14:paraId="557F189D" w14:textId="77777777"/>
          <w:p w:rsidRPr="00491059" w:rsidR="009C07A6" w:rsidP="00EA1605" w:rsidRDefault="009C07A6" w14:paraId="07E00F96" w14:textId="77777777"/>
        </w:tc>
      </w:tr>
    </w:tbl>
    <w:p w:rsidR="001D4D30" w:rsidP="001D4D30" w:rsidRDefault="001D4D30" w14:paraId="7C2A2A4E" w14:textId="77777777">
      <w:pPr>
        <w:pStyle w:val="1"/>
        <w:bidi w:val="false"/>
        <w:spacing w:line="276" w:lineRule="auto"/>
      </w:pPr>
    </w:p>
    <w:p w:rsidR="00A8452F" w:rsidP="00147F93" w:rsidRDefault="00BB5C34" w14:paraId="78A5DED4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1" w:id="27"/>
      <w:r w:rsidRPr="00BB5C34">
        <w:rPr>
          <w:lang w:val="French"/>
        </w:rPr>
        <w:t>Pratique du plan de rétablissement et exercice</w:t>
      </w:r>
      <w:bookmarkEnd w:id="27"/>
    </w:p>
    <w:p w:rsidR="001D4D30" w:rsidP="001D4D30" w:rsidRDefault="00FE73DC" w14:paraId="0E626BD2" w14:textId="77777777">
      <w:r w:rsidR="00FE2730">
        <w:rPr>
          <w:lang w:val="French"/>
        </w:rPr>
        <w:t>C'est le plan que vous devez mettre en œuvre pour pratiquer et vous préparer à une crise.</w:t>
      </w:r>
    </w:p>
    <w:p w:rsidRPr="00A8452F" w:rsidR="001D4D30" w:rsidP="001D4D30" w:rsidRDefault="001D4D30" w14:paraId="70CF140E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1D4D30" w:rsidTr="009C07A6" w14:paraId="732A2A4F" w14:textId="77777777">
        <w:trPr>
          <w:trHeight w:val="5760"/>
        </w:trPr>
        <w:tc>
          <w:tcPr>
            <w:tcW w:w="10800" w:type="dxa"/>
          </w:tcPr>
          <w:p w:rsidRPr="00491059" w:rsidR="001D4D30" w:rsidP="00E74DD1" w:rsidRDefault="001D4D30" w14:paraId="534142D6" w14:textId="77777777"/>
          <w:p w:rsidRPr="00491059" w:rsidR="001D4D30" w:rsidP="00E74DD1" w:rsidRDefault="001D4D30" w14:paraId="09ADFF5C" w14:textId="77777777"/>
        </w:tc>
      </w:tr>
    </w:tbl>
    <w:p w:rsidR="00A8452F" w:rsidP="004509F5" w:rsidRDefault="00A72BC9" w14:paraId="33A61A40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2" w:id="28"/>
      <w:r w:rsidRPr="00BB5C34" w:rsidR="00BB5C34">
        <w:rPr>
          <w:lang w:val="French"/>
        </w:rPr>
        <w:t xml:space="preserve">Reconstruction du site cRISIS</w:t>
      </w:r>
      <w:bookmarkEnd w:id="28"/>
    </w:p>
    <w:p w:rsidR="008F7B5E" w:rsidP="008F7B5E" w:rsidRDefault="00BB5C34" w14:paraId="0649E557" w14:textId="77777777">
      <w:r w:rsidRPr="00BB5C34">
        <w:rPr>
          <w:lang w:val="French"/>
        </w:rPr>
        <w:t>Ce sont les étapes et les ressources dont vous avez besoin pour reconstruire le site de la crise.</w:t>
      </w:r>
    </w:p>
    <w:p w:rsidRPr="00A8452F" w:rsidR="00BB5C34" w:rsidP="008F7B5E" w:rsidRDefault="00BB5C34" w14:paraId="5BEFF725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8F7B5E" w:rsidTr="00EA1605" w14:paraId="5A3E328B" w14:textId="77777777">
        <w:trPr>
          <w:trHeight w:val="5760"/>
        </w:trPr>
        <w:tc>
          <w:tcPr>
            <w:tcW w:w="10800" w:type="dxa"/>
          </w:tcPr>
          <w:p w:rsidRPr="00491059" w:rsidR="008F7B5E" w:rsidP="00EA1605" w:rsidRDefault="008F7B5E" w14:paraId="1FE93DA8" w14:textId="77777777"/>
          <w:p w:rsidRPr="00491059" w:rsidR="008F7B5E" w:rsidP="00EA1605" w:rsidRDefault="008F7B5E" w14:paraId="51EF0922" w14:textId="77777777"/>
        </w:tc>
      </w:tr>
    </w:tbl>
    <w:p w:rsidR="00BB5C34" w:rsidP="00BB5C34" w:rsidRDefault="00BB5C34" w14:paraId="1F25EC7E" w14:textId="77777777">
      <w:pPr>
        <w:pStyle w:val="1"/>
        <w:bidi w:val="false"/>
        <w:spacing w:line="276" w:lineRule="auto"/>
      </w:pPr>
    </w:p>
    <w:p w:rsidR="00BB5C34" w:rsidP="00BB5C34" w:rsidRDefault="00BB5C34" w14:paraId="0CEE6A21" w14:textId="77777777">
      <w:pPr>
        <w:pStyle w:val="1"/>
        <w:numPr>
          <w:ilvl w:val="0"/>
          <w:numId w:val="20"/>
        </w:numPr>
        <w:bidi w:val="false"/>
        <w:spacing w:line="276" w:lineRule="auto"/>
        <w:ind w:left="360"/>
      </w:pPr>
      <w:bookmarkStart w:name="_Toc37067673" w:id="29"/>
      <w:r w:rsidRPr="00BB5C34">
        <w:rPr>
          <w:lang w:val="French"/>
        </w:rPr>
        <w:t>Planifier les modifications ou les mises à jour</w:t>
      </w:r>
      <w:bookmarkEnd w:id="29"/>
    </w:p>
    <w:p w:rsidR="00BB5C34" w:rsidP="00BB5C34" w:rsidRDefault="00BB5C34" w14:paraId="316A2AFD" w14:textId="77777777">
      <w:r w:rsidRPr="00BB5C34">
        <w:rPr>
          <w:lang w:val="French"/>
        </w:rPr>
        <w:t>Il s'agit des détails concernant les modifications ou mises à jour que vous apportez au CMAP, au numéro de version et à l'historique.</w:t>
      </w:r>
    </w:p>
    <w:p w:rsidRPr="00A8452F" w:rsidR="00BB5C34" w:rsidP="00BB5C34" w:rsidRDefault="00BB5C34" w14:paraId="50FFEBD3" w14:textId="77777777"/>
    <w:tbl>
      <w:tblPr>
        <w:tblStyle w:val="a7"/>
        <w:tblW w:w="1080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00"/>
      </w:tblGrid>
      <w:tr w:rsidRPr="00491059" w:rsidR="00BB5C34" w:rsidTr="00EA1605" w14:paraId="37C6F232" w14:textId="77777777">
        <w:trPr>
          <w:trHeight w:val="5760"/>
        </w:trPr>
        <w:tc>
          <w:tcPr>
            <w:tcW w:w="10800" w:type="dxa"/>
          </w:tcPr>
          <w:p w:rsidRPr="00491059" w:rsidR="00BB5C34" w:rsidP="00EA1605" w:rsidRDefault="00BB5C34" w14:paraId="0506D52C" w14:textId="77777777"/>
          <w:p w:rsidRPr="00491059" w:rsidR="00BB5C34" w:rsidP="00EA1605" w:rsidRDefault="00BB5C34" w14:paraId="722CB274" w14:textId="77777777"/>
        </w:tc>
      </w:tr>
    </w:tbl>
    <w:p w:rsidR="003D0FB9" w:rsidRDefault="003D0FB9" w14:paraId="66462AEC" w14:textId="77777777">
      <w:r>
        <w:rPr>
          <w:lang w:val="French"/>
        </w:rPr>
        <w:br w:type="page"/>
      </w:r>
    </w:p>
    <w:p w:rsidRPr="008E5F44" w:rsidR="008E5F44" w:rsidP="008E5F44" w:rsidRDefault="008E5F44" w14:paraId="2CE999DE" w14:textId="77777777"/>
    <w:p w:rsidRPr="00491059" w:rsidR="00FF51C2" w:rsidP="00D4300C" w:rsidRDefault="00FF51C2" w14:paraId="18C0B656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3FDE1AC5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341FCF2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FF51C2" w:rsidP="00D4300C" w:rsidRDefault="00FF51C2" w14:paraId="435B7ADD" w14:textId="77777777"/>
          <w:p w:rsidRPr="00491059" w:rsidR="00FF51C2" w:rsidP="00BA1CA5" w:rsidRDefault="00FF51C2" w14:paraId="27854CC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6B5ECE" w:rsidP="00D4300C" w:rsidRDefault="006B5ECE" w14:paraId="46B5DA2C" w14:textId="77777777"/>
    <w:sectPr w:rsidRPr="00491059" w:rsidR="006B5ECE" w:rsidSect="00084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C815" w14:textId="77777777" w:rsidR="002D3F5F" w:rsidRDefault="002D3F5F" w:rsidP="00D4300C">
      <w:r>
        <w:separator/>
      </w:r>
    </w:p>
  </w:endnote>
  <w:endnote w:type="continuationSeparator" w:id="0">
    <w:p w14:paraId="54C9B980" w14:textId="77777777" w:rsidR="002D3F5F" w:rsidRDefault="002D3F5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</w:rPr>
      <w:id w:val="973254104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5B0B4C" w:rsidRDefault="005B0B4C" w14:paraId="4F1E5903" w14:textId="77777777">
        <w:pPr>
          <w:pStyle w:val="af3"/>
          <w:framePr w:wrap="none" w:hAnchor="margin" w:vAnchor="text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:rsidR="005B0B4C" w:rsidP="00BA1CA5" w:rsidRDefault="005B0B4C" w14:paraId="5A49A4DA" w14:textId="77777777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5"/>
      </w:rPr>
      <w:id w:val="-1382469797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:rsidR="005B0B4C" w:rsidP="00DF563A" w:rsidRDefault="005B0B4C" w14:paraId="597D887A" w14:textId="77777777">
        <w:pPr>
          <w:pStyle w:val="af3"/>
          <w:framePr w:wrap="none" w:hAnchor="page" w:vAnchor="text" w:x="10923" w:y="277"/>
          <w:bidi w:val="false"/>
          <w:rPr>
            <w:rStyle w:val="af5"/>
          </w:rPr>
        </w:pPr>
        <w:r>
          <w:rPr>
            <w:rStyle w:val="af5"/>
            <w:lang w:val="French"/>
          </w:rPr>
          <w:fldChar w:fldCharType="begin"/>
        </w:r>
        <w:r>
          <w:rPr>
            <w:rStyle w:val="af5"/>
            <w:lang w:val="French"/>
          </w:rPr>
          <w:instrText xml:space="preserve"> PAGE </w:instrText>
        </w:r>
        <w:r>
          <w:rPr>
            <w:rStyle w:val="af5"/>
            <w:lang w:val="French"/>
          </w:rPr>
          <w:fldChar w:fldCharType="separate"/>
        </w:r>
        <w:r w:rsidR="00953E13">
          <w:rPr>
            <w:rStyle w:val="af5"/>
            <w:noProof/>
            <w:lang w:val="French"/>
          </w:rPr>
          <w:t>1</w:t>
        </w:r>
        <w:r>
          <w:rPr>
            <w:rStyle w:val="af5"/>
            <w:lang w:val="French"/>
          </w:rPr>
          <w:fldChar w:fldCharType="end"/>
        </w:r>
      </w:p>
    </w:sdtContent>
  </w:sdt>
  <w:p w:rsidR="005B0B4C" w:rsidP="00BA1CA5" w:rsidRDefault="005B0B4C" w14:paraId="3FE98D28" w14:textId="77777777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1A2F" w:rsidRDefault="008E1A2F" w14:paraId="7F591FCC" w14:textId="77777777">
    <w:pPr>
      <w:pStyle w:val="af3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C657" w14:textId="77777777" w:rsidR="002D3F5F" w:rsidRDefault="002D3F5F" w:rsidP="00D4300C">
      <w:r>
        <w:separator/>
      </w:r>
    </w:p>
  </w:footnote>
  <w:footnote w:type="continuationSeparator" w:id="0">
    <w:p w14:paraId="6CA37AF0" w14:textId="77777777" w:rsidR="002D3F5F" w:rsidRDefault="002D3F5F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BCD5" w14:textId="77777777" w:rsidR="008E1A2F" w:rsidRDefault="008E1A2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F425" w14:textId="77777777" w:rsidR="008E1A2F" w:rsidRDefault="008E1A2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D7B2" w14:textId="77777777" w:rsidR="008E1A2F" w:rsidRDefault="008E1A2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5F"/>
    <w:rsid w:val="00010207"/>
    <w:rsid w:val="00016299"/>
    <w:rsid w:val="0002022F"/>
    <w:rsid w:val="00027FE5"/>
    <w:rsid w:val="00031AF7"/>
    <w:rsid w:val="00056E4C"/>
    <w:rsid w:val="00064949"/>
    <w:rsid w:val="000845EB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314A7"/>
    <w:rsid w:val="0013783E"/>
    <w:rsid w:val="001472A1"/>
    <w:rsid w:val="00147F93"/>
    <w:rsid w:val="0015604C"/>
    <w:rsid w:val="001962A6"/>
    <w:rsid w:val="001B6E94"/>
    <w:rsid w:val="001C28B8"/>
    <w:rsid w:val="001C7751"/>
    <w:rsid w:val="001D1964"/>
    <w:rsid w:val="001D4D30"/>
    <w:rsid w:val="00247CBE"/>
    <w:rsid w:val="002507EE"/>
    <w:rsid w:val="0025708E"/>
    <w:rsid w:val="00293D9D"/>
    <w:rsid w:val="002A45FC"/>
    <w:rsid w:val="002B5D26"/>
    <w:rsid w:val="002D38C6"/>
    <w:rsid w:val="002D3F5F"/>
    <w:rsid w:val="002E3862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4D9"/>
    <w:rsid w:val="00422668"/>
    <w:rsid w:val="004509F5"/>
    <w:rsid w:val="0045552B"/>
    <w:rsid w:val="004630AB"/>
    <w:rsid w:val="0046574F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076C7"/>
    <w:rsid w:val="00651CBF"/>
    <w:rsid w:val="00673074"/>
    <w:rsid w:val="006B5ECE"/>
    <w:rsid w:val="006B6267"/>
    <w:rsid w:val="006C1052"/>
    <w:rsid w:val="006C66DE"/>
    <w:rsid w:val="006D36F2"/>
    <w:rsid w:val="006D37D8"/>
    <w:rsid w:val="006D6888"/>
    <w:rsid w:val="007003D9"/>
    <w:rsid w:val="00714325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5544E"/>
    <w:rsid w:val="00863730"/>
    <w:rsid w:val="00882563"/>
    <w:rsid w:val="00896E33"/>
    <w:rsid w:val="008B224B"/>
    <w:rsid w:val="008C027C"/>
    <w:rsid w:val="008C59BA"/>
    <w:rsid w:val="008D5BD1"/>
    <w:rsid w:val="008E1A2F"/>
    <w:rsid w:val="008E525C"/>
    <w:rsid w:val="008E5F44"/>
    <w:rsid w:val="008F0F82"/>
    <w:rsid w:val="008F7B5E"/>
    <w:rsid w:val="00913151"/>
    <w:rsid w:val="009152A8"/>
    <w:rsid w:val="009212F2"/>
    <w:rsid w:val="00942BD8"/>
    <w:rsid w:val="00953E13"/>
    <w:rsid w:val="009776EA"/>
    <w:rsid w:val="00980961"/>
    <w:rsid w:val="009920A2"/>
    <w:rsid w:val="009C07A6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738D"/>
    <w:rsid w:val="00A72BC9"/>
    <w:rsid w:val="00A8452F"/>
    <w:rsid w:val="00A95536"/>
    <w:rsid w:val="00AB1F2A"/>
    <w:rsid w:val="00AD5BA1"/>
    <w:rsid w:val="00AE1A89"/>
    <w:rsid w:val="00AF788F"/>
    <w:rsid w:val="00B0528B"/>
    <w:rsid w:val="00B307B3"/>
    <w:rsid w:val="00B62BF5"/>
    <w:rsid w:val="00B8500C"/>
    <w:rsid w:val="00BA1CA5"/>
    <w:rsid w:val="00BB5C34"/>
    <w:rsid w:val="00BC38F6"/>
    <w:rsid w:val="00BC7F9D"/>
    <w:rsid w:val="00C12C0B"/>
    <w:rsid w:val="00C87420"/>
    <w:rsid w:val="00C92568"/>
    <w:rsid w:val="00CA2CD6"/>
    <w:rsid w:val="00CB3106"/>
    <w:rsid w:val="00CB4DF0"/>
    <w:rsid w:val="00CB7FA5"/>
    <w:rsid w:val="00CD3675"/>
    <w:rsid w:val="00CD579B"/>
    <w:rsid w:val="00D022DF"/>
    <w:rsid w:val="00D147A9"/>
    <w:rsid w:val="00D2644E"/>
    <w:rsid w:val="00D26580"/>
    <w:rsid w:val="00D4300C"/>
    <w:rsid w:val="00D660EC"/>
    <w:rsid w:val="00D675F4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0A61"/>
    <w:rsid w:val="00EB23F8"/>
    <w:rsid w:val="00F51467"/>
    <w:rsid w:val="00F61C92"/>
    <w:rsid w:val="00F85E87"/>
    <w:rsid w:val="00F90516"/>
    <w:rsid w:val="00FB4C7E"/>
    <w:rsid w:val="00FE2730"/>
    <w:rsid w:val="00FE6D48"/>
    <w:rsid w:val="00FE73D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DC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0&amp;utm_language=FR&amp;utm_source=integrated+content&amp;utm_campaign=/crisis-management-plan&amp;utm_medium=ic+crisis+management+action+plan+17430+word+fr&amp;lpa=ic+crisis+management+action+plan+17430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453019F-083C-41C4-B1B0-83ADDECDC8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IC-Crisis-Management-Action-Plan-Template_WORD - SR edits.dotx</Template>
  <TotalTime>2</TotalTime>
  <Pages>9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2018-04-15T17:50:00Z</cp:lastPrinted>
  <dcterms:created xsi:type="dcterms:W3CDTF">2020-06-11T17:43:00Z</dcterms:created>
  <dcterms:modified xsi:type="dcterms:W3CDTF">2020-06-11T17:45:00Z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