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592F5B3F"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62336" behindDoc="0" locked="0" layoutInCell="1" allowOverlap="1" wp14:editId="71E9B43C" wp14:anchorId="5F5BDDED">
            <wp:simplePos x="0" y="0"/>
            <wp:positionH relativeFrom="column">
              <wp:posOffset>6888601</wp:posOffset>
            </wp:positionH>
            <wp:positionV relativeFrom="paragraph">
              <wp:posOffset>-6350</wp:posOffset>
            </wp:positionV>
            <wp:extent cx="2437952" cy="338328"/>
            <wp:effectExtent l="0" t="0" r="635" b="5080"/>
            <wp:wrapNone/>
            <wp:docPr id="1"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Pr>
          <w:b/>
          <w:color w:val="808080" w:themeColor="background1" w:themeShade="80"/>
          <w:sz w:val="36"/>
          <w:lang w:val="Portuguese"/>
        </w:rPr>
        <w:t>AGENDA DE REVISÃO DE DESIGN</w:t>
      </w:r>
    </w:p>
    <w:p w:rsidRPr="008D55D1" w:rsidR="008D55D1" w:rsidP="00490097" w:rsidRDefault="008D55D1" w14:paraId="08CC5FCC" w14:textId="77777777">
      <w:pPr>
        <w:bidi w:val="false"/>
        <w:rPr>
          <w:sz w:val="11"/>
          <w:szCs w:val="11"/>
        </w:rPr>
      </w:pPr>
    </w:p>
    <w:tbl>
      <w:tblPr>
        <w:tblW w:w="14673" w:type="dxa"/>
        <w:tblLook w:val="04A0" w:firstRow="1" w:lastRow="0" w:firstColumn="1" w:lastColumn="0" w:noHBand="0" w:noVBand="1"/>
      </w:tblPr>
      <w:tblGrid>
        <w:gridCol w:w="791"/>
        <w:gridCol w:w="5329"/>
        <w:gridCol w:w="720"/>
        <w:gridCol w:w="2467"/>
        <w:gridCol w:w="1313"/>
        <w:gridCol w:w="270"/>
        <w:gridCol w:w="3783"/>
      </w:tblGrid>
      <w:tr w:rsidRPr="008D55D1" w:rsidR="008D55D1" w:rsidTr="00F21938" w14:paraId="5FB7ACA8" w14:textId="77777777">
        <w:trPr>
          <w:trHeight w:val="285"/>
        </w:trPr>
        <w:tc>
          <w:tcPr>
            <w:tcW w:w="10620" w:type="dxa"/>
            <w:gridSpan w:val="5"/>
            <w:tcBorders>
              <w:top w:val="nil"/>
              <w:left w:val="nil"/>
              <w:bottom w:val="single" w:color="BFBFBF" w:sz="4" w:space="0"/>
              <w:right w:val="nil"/>
            </w:tcBorders>
            <w:shd w:val="clear" w:color="auto" w:fill="auto"/>
            <w:vAlign w:val="bottom"/>
            <w:hideMark/>
          </w:tcPr>
          <w:p w:rsidRPr="008D55D1" w:rsidR="008D55D1" w:rsidP="008D55D1" w:rsidRDefault="008D55D1" w14:paraId="2383DBC5" w14:textId="77777777">
            <w:pPr>
              <w:bidi w:val="false"/>
              <w:ind w:left="-109"/>
              <w:rPr>
                <w:rFonts w:cs="Calibri"/>
                <w:color w:val="000000"/>
                <w:sz w:val="18"/>
                <w:szCs w:val="18"/>
              </w:rPr>
            </w:pPr>
            <w:r w:rsidRPr="008D55D1">
              <w:rPr>
                <w:rFonts w:cs="Calibri"/>
                <w:color w:val="000000"/>
                <w:sz w:val="18"/>
                <w:szCs w:val="18"/>
                <w:lang w:val="Portuguese"/>
              </w:rPr>
              <w:t>NOME DO PROJETO</w:t>
            </w:r>
          </w:p>
        </w:tc>
        <w:tc>
          <w:tcPr>
            <w:tcW w:w="4053" w:type="dxa"/>
            <w:gridSpan w:val="2"/>
            <w:tcBorders>
              <w:top w:val="nil"/>
              <w:left w:val="nil"/>
              <w:bottom w:val="single" w:color="BFBFBF" w:sz="4" w:space="0"/>
              <w:right w:val="nil"/>
            </w:tcBorders>
            <w:shd w:val="clear" w:color="auto" w:fill="auto"/>
            <w:noWrap/>
            <w:vAlign w:val="bottom"/>
            <w:hideMark/>
          </w:tcPr>
          <w:p w:rsidRPr="008D55D1" w:rsidR="008D55D1" w:rsidP="008D55D1" w:rsidRDefault="008D55D1" w14:paraId="1492D30F" w14:textId="77777777">
            <w:pPr>
              <w:bidi w:val="false"/>
              <w:jc w:val="center"/>
              <w:rPr>
                <w:rFonts w:cs="Calibri"/>
                <w:color w:val="000000"/>
                <w:szCs w:val="20"/>
              </w:rPr>
            </w:pPr>
            <w:r w:rsidRPr="008D55D1">
              <w:rPr>
                <w:rFonts w:cs="Calibri"/>
                <w:color w:val="000000"/>
                <w:sz w:val="18"/>
                <w:szCs w:val="18"/>
                <w:lang w:val="Portuguese"/>
              </w:rPr>
              <w:t>DATA DA REUNIÃO</w:t>
            </w:r>
          </w:p>
        </w:tc>
      </w:tr>
      <w:tr w:rsidRPr="008D55D1" w:rsidR="008D55D1" w:rsidTr="002E6F63" w14:paraId="57E1B7EB" w14:textId="77777777">
        <w:trPr>
          <w:trHeight w:val="634"/>
        </w:trPr>
        <w:tc>
          <w:tcPr>
            <w:tcW w:w="10890" w:type="dxa"/>
            <w:gridSpan w:val="6"/>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8D55D1" w:rsidR="008D55D1" w:rsidP="008D55D1" w:rsidRDefault="008D55D1" w14:paraId="24678A71" w14:textId="77777777">
            <w:pPr>
              <w:bidi w:val="false"/>
              <w:rPr>
                <w:rFonts w:cs="Calibri"/>
                <w:color w:val="000000"/>
                <w:szCs w:val="20"/>
              </w:rPr>
            </w:pPr>
            <w:r w:rsidRPr="008D55D1">
              <w:rPr>
                <w:rFonts w:cs="Calibri"/>
                <w:color w:val="000000"/>
                <w:szCs w:val="20"/>
                <w:lang w:val="Portuguese"/>
              </w:rPr>
              <w:t xml:space="preserve"> </w:t>
            </w:r>
          </w:p>
        </w:tc>
        <w:tc>
          <w:tcPr>
            <w:tcW w:w="3783" w:type="dxa"/>
            <w:tcBorders>
              <w:top w:val="single" w:color="BFBFBF" w:sz="4" w:space="0"/>
              <w:left w:val="nil"/>
              <w:bottom w:val="single" w:color="BFBFBF" w:themeColor="background1" w:themeShade="BF" w:sz="18" w:space="0"/>
              <w:right w:val="single" w:color="BFBFBF" w:themeColor="background1" w:themeShade="BF" w:sz="18" w:space="0"/>
            </w:tcBorders>
            <w:shd w:val="clear" w:color="000000" w:fill="F2F2F2"/>
            <w:noWrap/>
            <w:vAlign w:val="center"/>
            <w:hideMark/>
          </w:tcPr>
          <w:p w:rsidRPr="008D55D1" w:rsidR="008D55D1" w:rsidP="008D55D1" w:rsidRDefault="008D55D1" w14:paraId="3336C99F" w14:textId="77777777">
            <w:pPr>
              <w:bidi w:val="false"/>
              <w:jc w:val="center"/>
              <w:rPr>
                <w:rFonts w:cs="Calibri"/>
                <w:color w:val="000000"/>
                <w:szCs w:val="20"/>
              </w:rPr>
            </w:pPr>
            <w:r w:rsidRPr="008D55D1">
              <w:rPr>
                <w:rFonts w:cs="Calibri"/>
                <w:color w:val="000000"/>
                <w:szCs w:val="20"/>
                <w:lang w:val="Portuguese"/>
              </w:rPr>
              <w:t xml:space="preserve"> </w:t>
            </w:r>
          </w:p>
        </w:tc>
      </w:tr>
      <w:tr w:rsidRPr="008D55D1" w:rsidR="008D55D1" w:rsidTr="00F21938" w14:paraId="0B7FF3F0" w14:textId="77777777">
        <w:trPr>
          <w:trHeight w:val="174"/>
        </w:trPr>
        <w:tc>
          <w:tcPr>
            <w:tcW w:w="791" w:type="dxa"/>
            <w:tcBorders>
              <w:top w:val="single" w:color="BFBFBF" w:themeColor="background1" w:themeShade="BF" w:sz="18" w:space="0"/>
              <w:left w:val="nil"/>
              <w:bottom w:val="nil"/>
              <w:right w:val="nil"/>
            </w:tcBorders>
            <w:shd w:val="clear" w:color="auto" w:fill="auto"/>
            <w:noWrap/>
            <w:vAlign w:val="bottom"/>
            <w:hideMark/>
          </w:tcPr>
          <w:p w:rsidRPr="008D55D1" w:rsidR="008D55D1" w:rsidP="008D55D1" w:rsidRDefault="008D55D1" w14:paraId="0959A670" w14:textId="77777777">
            <w:pPr>
              <w:bidi w:val="false"/>
              <w:ind w:firstLine="200" w:firstLineChars="100"/>
              <w:rPr>
                <w:rFonts w:ascii="Times New Roman" w:hAnsi="Times New Roman"/>
                <w:szCs w:val="20"/>
              </w:rPr>
            </w:pPr>
          </w:p>
        </w:tc>
        <w:tc>
          <w:tcPr>
            <w:tcW w:w="5329" w:type="dxa"/>
            <w:tcBorders>
              <w:top w:val="single" w:color="BFBFBF" w:themeColor="background1" w:themeShade="BF" w:sz="18" w:space="0"/>
              <w:left w:val="nil"/>
              <w:bottom w:val="nil"/>
              <w:right w:val="nil"/>
            </w:tcBorders>
            <w:shd w:val="clear" w:color="auto" w:fill="auto"/>
            <w:noWrap/>
            <w:vAlign w:val="bottom"/>
            <w:hideMark/>
          </w:tcPr>
          <w:p w:rsidRPr="008D55D1" w:rsidR="008D55D1" w:rsidP="008D55D1" w:rsidRDefault="008D55D1" w14:paraId="4F52D806" w14:textId="77777777">
            <w:pPr>
              <w:bidi w:val="false"/>
              <w:rPr>
                <w:rFonts w:ascii="Times New Roman" w:hAnsi="Times New Roman"/>
                <w:szCs w:val="20"/>
              </w:rPr>
            </w:pPr>
          </w:p>
        </w:tc>
        <w:tc>
          <w:tcPr>
            <w:tcW w:w="3187"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8D55D1" w:rsidR="008D55D1" w:rsidP="008D55D1" w:rsidRDefault="008D55D1" w14:paraId="38364701" w14:textId="77777777">
            <w:pPr>
              <w:bidi w:val="false"/>
              <w:rPr>
                <w:rFonts w:ascii="Times New Roman" w:hAnsi="Times New Roman"/>
                <w:szCs w:val="20"/>
              </w:rPr>
            </w:pPr>
          </w:p>
        </w:tc>
        <w:tc>
          <w:tcPr>
            <w:tcW w:w="5366"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8D55D1" w:rsidR="008D55D1" w:rsidP="008D55D1" w:rsidRDefault="008D55D1" w14:paraId="154ECFA0" w14:textId="77777777">
            <w:pPr>
              <w:bidi w:val="false"/>
              <w:rPr>
                <w:rFonts w:ascii="Times New Roman" w:hAnsi="Times New Roman"/>
                <w:szCs w:val="20"/>
              </w:rPr>
            </w:pPr>
          </w:p>
        </w:tc>
      </w:tr>
      <w:tr w:rsidRPr="008D55D1" w:rsidR="008D55D1" w:rsidTr="00F21938" w14:paraId="7571AFC6" w14:textId="77777777">
        <w:trPr>
          <w:trHeight w:val="396"/>
        </w:trPr>
        <w:tc>
          <w:tcPr>
            <w:tcW w:w="791" w:type="dxa"/>
            <w:tcBorders>
              <w:top w:val="single" w:color="BFBFBF" w:sz="4" w:space="0"/>
              <w:left w:val="single" w:color="BFBFBF" w:sz="4" w:space="0"/>
              <w:bottom w:val="nil"/>
              <w:right w:val="single" w:color="BFBFBF" w:sz="4" w:space="0"/>
            </w:tcBorders>
            <w:shd w:val="clear" w:color="000000" w:fill="D6DCE4"/>
            <w:vAlign w:val="center"/>
            <w:hideMark/>
          </w:tcPr>
          <w:p w:rsidRPr="008D55D1" w:rsidR="008D55D1" w:rsidP="008D55D1" w:rsidRDefault="008D55D1" w14:paraId="46BDE440" w14:textId="77777777">
            <w:pPr>
              <w:bidi w:val="false"/>
              <w:jc w:val="center"/>
              <w:rPr>
                <w:rFonts w:cs="Calibri"/>
                <w:b/>
                <w:bCs/>
                <w:color w:val="000000"/>
                <w:sz w:val="18"/>
                <w:szCs w:val="18"/>
              </w:rPr>
            </w:pPr>
            <w:r w:rsidRPr="008D55D1">
              <w:rPr>
                <w:rFonts w:cs="Calibri"/>
                <w:b/>
                <w:color w:val="000000"/>
                <w:sz w:val="18"/>
                <w:szCs w:val="18"/>
                <w:lang w:val="Portuguese"/>
              </w:rPr>
              <w:t>X</w:t>
            </w:r>
          </w:p>
        </w:tc>
        <w:tc>
          <w:tcPr>
            <w:tcW w:w="6049" w:type="dxa"/>
            <w:gridSpan w:val="2"/>
            <w:tcBorders>
              <w:top w:val="single" w:color="BFBFBF" w:sz="4" w:space="0"/>
              <w:left w:val="nil"/>
              <w:bottom w:val="nil"/>
              <w:right w:val="single" w:color="BFBFBF" w:sz="4" w:space="0"/>
            </w:tcBorders>
            <w:shd w:val="clear" w:color="000000" w:fill="D6DCE4"/>
            <w:vAlign w:val="center"/>
            <w:hideMark/>
          </w:tcPr>
          <w:p w:rsidRPr="008D55D1" w:rsidR="008D55D1" w:rsidP="008D55D1" w:rsidRDefault="008D55D1" w14:paraId="7DEA4F93" w14:textId="77777777">
            <w:pPr>
              <w:bidi w:val="false"/>
              <w:rPr>
                <w:rFonts w:cs="Calibri"/>
                <w:b/>
                <w:bCs/>
                <w:color w:val="000000"/>
                <w:sz w:val="18"/>
                <w:szCs w:val="18"/>
              </w:rPr>
            </w:pPr>
            <w:r w:rsidRPr="008D55D1">
              <w:rPr>
                <w:rFonts w:cs="Calibri"/>
                <w:b/>
                <w:color w:val="000000"/>
                <w:sz w:val="18"/>
                <w:szCs w:val="18"/>
                <w:lang w:val="Portuguese"/>
              </w:rPr>
              <w:t>ITEM</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000000" w:fill="D6DCE4"/>
            <w:vAlign w:val="center"/>
            <w:hideMark/>
          </w:tcPr>
          <w:p w:rsidRPr="008D55D1" w:rsidR="008D55D1" w:rsidP="008D55D1" w:rsidRDefault="008D55D1" w14:paraId="20FBC2ED" w14:textId="77777777">
            <w:pPr>
              <w:bidi w:val="false"/>
              <w:rPr>
                <w:rFonts w:cs="Calibri"/>
                <w:b/>
                <w:bCs/>
                <w:color w:val="000000"/>
                <w:sz w:val="18"/>
                <w:szCs w:val="18"/>
              </w:rPr>
            </w:pPr>
            <w:r w:rsidRPr="008D55D1">
              <w:rPr>
                <w:rFonts w:cs="Calibri"/>
                <w:b/>
                <w:color w:val="000000"/>
                <w:sz w:val="18"/>
                <w:szCs w:val="18"/>
                <w:lang w:val="Portuguese"/>
              </w:rPr>
              <w:t>NOTAS / DESCRIÇÃO</w:t>
            </w:r>
          </w:p>
        </w:tc>
      </w:tr>
      <w:tr w:rsidRPr="008D55D1" w:rsidR="008D55D1" w:rsidTr="00F21938" w14:paraId="41F10FA3" w14:textId="77777777">
        <w:trPr>
          <w:trHeight w:val="713"/>
        </w:trPr>
        <w:tc>
          <w:tcPr>
            <w:tcW w:w="791"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2571292E" w14:textId="77777777">
            <w:pPr>
              <w:bidi w:val="false"/>
              <w:jc w:val="center"/>
              <w:rPr>
                <w:rFonts w:cs="Calibri"/>
                <w:b/>
                <w:bCs/>
                <w:color w:val="000000"/>
                <w:sz w:val="28"/>
                <w:szCs w:val="28"/>
              </w:rPr>
            </w:pPr>
          </w:p>
        </w:tc>
        <w:tc>
          <w:tcPr>
            <w:tcW w:w="6049" w:type="dxa"/>
            <w:gridSpan w:val="2"/>
            <w:tcBorders>
              <w:top w:val="single" w:color="BFBFBF" w:sz="4" w:space="0"/>
              <w:left w:val="nil"/>
              <w:bottom w:val="single" w:color="BFBFBF" w:sz="4" w:space="0"/>
              <w:right w:val="single" w:color="BFBFBF" w:sz="4" w:space="0"/>
            </w:tcBorders>
            <w:shd w:val="clear" w:color="000000" w:fill="F7F9FB"/>
            <w:vAlign w:val="center"/>
            <w:hideMark/>
          </w:tcPr>
          <w:p w:rsidRPr="008D55D1" w:rsidR="008D55D1" w:rsidP="008D55D1" w:rsidRDefault="008D55D1" w14:paraId="01459312" w14:textId="77777777">
            <w:pPr>
              <w:bidi w:val="false"/>
              <w:spacing w:line="276" w:lineRule="auto"/>
              <w:rPr>
                <w:rFonts w:cs="Calibri"/>
                <w:color w:val="000000"/>
                <w:szCs w:val="20"/>
              </w:rPr>
            </w:pPr>
            <w:r w:rsidRPr="008D55D1">
              <w:rPr>
                <w:rFonts w:cs="Calibri"/>
                <w:color w:val="000000"/>
                <w:szCs w:val="20"/>
                <w:lang w:val="Portuguese"/>
              </w:rPr>
              <w:t>Expectativas para a Revisão de Design</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6527C658" w14:textId="77777777">
            <w:pPr>
              <w:bidi w:val="false"/>
              <w:rPr>
                <w:rFonts w:cs="Calibri"/>
                <w:color w:val="000000"/>
                <w:sz w:val="18"/>
                <w:szCs w:val="18"/>
              </w:rPr>
            </w:pPr>
            <w:r w:rsidRPr="008D55D1">
              <w:rPr>
                <w:rFonts w:cs="Calibri"/>
                <w:color w:val="000000"/>
                <w:sz w:val="18"/>
                <w:szCs w:val="18"/>
                <w:lang w:val="Portuguese"/>
              </w:rPr>
              <w:t xml:space="preserve"> </w:t>
            </w:r>
          </w:p>
        </w:tc>
      </w:tr>
      <w:tr w:rsidRPr="008D55D1" w:rsidR="008D55D1" w:rsidTr="00F21938" w14:paraId="678A5E21"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57F1B435" w14:textId="77777777">
            <w:pPr>
              <w:bidi w:val="false"/>
              <w:jc w:val="center"/>
              <w:rPr>
                <w:rFonts w:cs="Calibri"/>
                <w:b/>
                <w:bCs/>
                <w:color w:val="000000"/>
                <w:sz w:val="28"/>
                <w:szCs w:val="2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6E9B46D8" w14:textId="77777777">
            <w:pPr>
              <w:bidi w:val="false"/>
              <w:spacing w:line="276" w:lineRule="auto"/>
              <w:rPr>
                <w:rFonts w:cs="Calibri"/>
                <w:color w:val="000000"/>
                <w:szCs w:val="20"/>
              </w:rPr>
            </w:pPr>
            <w:r w:rsidRPr="008D55D1">
              <w:rPr>
                <w:rFonts w:cs="Calibri"/>
                <w:color w:val="000000"/>
                <w:szCs w:val="20"/>
                <w:lang w:val="Portuguese"/>
              </w:rPr>
              <w:t>Fundo ou Introdução do Projeto</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55F9B465" w14:textId="77777777">
            <w:pPr>
              <w:bidi w:val="false"/>
              <w:rPr>
                <w:rFonts w:cs="Calibri"/>
                <w:color w:val="000000"/>
                <w:sz w:val="18"/>
                <w:szCs w:val="18"/>
              </w:rPr>
            </w:pPr>
            <w:r w:rsidRPr="008D55D1">
              <w:rPr>
                <w:rFonts w:cs="Calibri"/>
                <w:color w:val="000000"/>
                <w:sz w:val="18"/>
                <w:szCs w:val="18"/>
                <w:lang w:val="Portuguese"/>
              </w:rPr>
              <w:t xml:space="preserve"> </w:t>
            </w:r>
          </w:p>
        </w:tc>
      </w:tr>
      <w:tr w:rsidRPr="008D55D1" w:rsidR="008D55D1" w:rsidTr="00F21938" w14:paraId="1608E9ED"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424A1737" w14:textId="77777777">
            <w:pPr>
              <w:bidi w:val="false"/>
              <w:jc w:val="center"/>
              <w:rPr>
                <w:rFonts w:cs="Calibri"/>
                <w:b/>
                <w:bCs/>
                <w:color w:val="000000"/>
                <w:sz w:val="28"/>
                <w:szCs w:val="2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2F698328" w14:textId="77777777">
            <w:pPr>
              <w:bidi w:val="false"/>
              <w:spacing w:line="276" w:lineRule="auto"/>
              <w:rPr>
                <w:rFonts w:cs="Calibri"/>
                <w:color w:val="000000"/>
                <w:szCs w:val="20"/>
              </w:rPr>
            </w:pPr>
            <w:r w:rsidRPr="008D55D1">
              <w:rPr>
                <w:rFonts w:cs="Calibri"/>
                <w:color w:val="000000"/>
                <w:szCs w:val="20"/>
                <w:lang w:val="Portuguese"/>
              </w:rPr>
              <w:t>Objetivos de projeto chave ou problema para resolver</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7DD957C4" w14:textId="77777777">
            <w:pPr>
              <w:bidi w:val="false"/>
              <w:rPr>
                <w:rFonts w:cs="Calibri"/>
                <w:color w:val="000000"/>
                <w:sz w:val="18"/>
                <w:szCs w:val="18"/>
              </w:rPr>
            </w:pPr>
            <w:r w:rsidRPr="008D55D1">
              <w:rPr>
                <w:rFonts w:cs="Calibri"/>
                <w:color w:val="000000"/>
                <w:sz w:val="18"/>
                <w:szCs w:val="18"/>
                <w:lang w:val="Portuguese"/>
              </w:rPr>
              <w:t xml:space="preserve"> </w:t>
            </w:r>
          </w:p>
        </w:tc>
      </w:tr>
      <w:tr w:rsidRPr="008D55D1" w:rsidR="008D55D1" w:rsidTr="00F21938" w14:paraId="4C81905E"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6F02D5FA" w14:textId="77777777">
            <w:pPr>
              <w:bidi w:val="false"/>
              <w:jc w:val="center"/>
              <w:rPr>
                <w:rFonts w:cs="Calibri"/>
                <w:b/>
                <w:bCs/>
                <w:color w:val="000000"/>
                <w:sz w:val="18"/>
                <w:szCs w:val="1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5AD7D074" w14:textId="77777777">
            <w:pPr>
              <w:bidi w:val="false"/>
              <w:spacing w:line="276" w:lineRule="auto"/>
              <w:ind w:left="187"/>
              <w:rPr>
                <w:rFonts w:cs="Calibri"/>
                <w:color w:val="000000"/>
                <w:sz w:val="18"/>
                <w:szCs w:val="18"/>
              </w:rPr>
            </w:pPr>
            <w:r w:rsidRPr="008D55D1">
              <w:rPr>
                <w:rFonts w:cs="Calibri"/>
                <w:color w:val="000000"/>
                <w:sz w:val="18"/>
                <w:szCs w:val="18"/>
                <w:lang w:val="Portuguese"/>
              </w:rPr>
              <w:t>– Funções de Membros da Equipe + Responsabilidades</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2464DD11" w14:textId="77777777">
            <w:pPr>
              <w:bidi w:val="false"/>
              <w:rPr>
                <w:rFonts w:cs="Calibri"/>
                <w:color w:val="000000"/>
                <w:sz w:val="18"/>
                <w:szCs w:val="18"/>
              </w:rPr>
            </w:pPr>
            <w:r w:rsidRPr="008D55D1">
              <w:rPr>
                <w:rFonts w:cs="Calibri"/>
                <w:color w:val="000000"/>
                <w:sz w:val="18"/>
                <w:szCs w:val="18"/>
                <w:lang w:val="Portuguese"/>
              </w:rPr>
              <w:t xml:space="preserve"> </w:t>
            </w:r>
          </w:p>
        </w:tc>
      </w:tr>
      <w:tr w:rsidRPr="008D55D1" w:rsidR="008D55D1" w:rsidTr="00F21938" w14:paraId="6F26B70B"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218C5305" w14:textId="77777777">
            <w:pPr>
              <w:bidi w:val="false"/>
              <w:jc w:val="center"/>
              <w:rPr>
                <w:rFonts w:cs="Calibri"/>
                <w:b/>
                <w:bCs/>
                <w:color w:val="000000"/>
                <w:sz w:val="18"/>
                <w:szCs w:val="1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1F59BDBC" w14:textId="77777777">
            <w:pPr>
              <w:bidi w:val="false"/>
              <w:spacing w:line="276" w:lineRule="auto"/>
              <w:ind w:left="187"/>
              <w:rPr>
                <w:rFonts w:cs="Calibri"/>
                <w:color w:val="000000"/>
                <w:sz w:val="18"/>
                <w:szCs w:val="18"/>
              </w:rPr>
            </w:pPr>
            <w:r w:rsidRPr="008D55D1">
              <w:rPr>
                <w:rFonts w:cs="Calibri"/>
                <w:color w:val="000000"/>
                <w:sz w:val="18"/>
                <w:szCs w:val="18"/>
                <w:lang w:val="Portuguese"/>
              </w:rPr>
              <w:t>– Necessidades críticas do cliente (e especificações de engenharia associadas)</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50D0A3BF" w14:textId="77777777">
            <w:pPr>
              <w:bidi w:val="false"/>
              <w:rPr>
                <w:rFonts w:cs="Calibri"/>
                <w:color w:val="000000"/>
                <w:sz w:val="18"/>
                <w:szCs w:val="18"/>
              </w:rPr>
            </w:pPr>
            <w:r w:rsidRPr="008D55D1">
              <w:rPr>
                <w:rFonts w:cs="Calibri"/>
                <w:color w:val="000000"/>
                <w:sz w:val="18"/>
                <w:szCs w:val="18"/>
                <w:lang w:val="Portuguese"/>
              </w:rPr>
              <w:t xml:space="preserve"> </w:t>
            </w:r>
          </w:p>
        </w:tc>
      </w:tr>
      <w:tr w:rsidRPr="008D55D1" w:rsidR="008D55D1" w:rsidTr="00F21938" w14:paraId="4D847C85"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3B4906F9" w14:textId="77777777">
            <w:pPr>
              <w:bidi w:val="false"/>
              <w:jc w:val="center"/>
              <w:rPr>
                <w:rFonts w:cs="Calibri"/>
                <w:b/>
                <w:bCs/>
                <w:color w:val="000000"/>
                <w:sz w:val="18"/>
                <w:szCs w:val="1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7B9D6089" w14:textId="77777777">
            <w:pPr>
              <w:bidi w:val="false"/>
              <w:spacing w:line="276" w:lineRule="auto"/>
              <w:ind w:left="187"/>
              <w:rPr>
                <w:rFonts w:cs="Calibri"/>
                <w:color w:val="000000"/>
                <w:sz w:val="18"/>
                <w:szCs w:val="18"/>
              </w:rPr>
            </w:pPr>
            <w:r w:rsidRPr="008D55D1">
              <w:rPr>
                <w:rFonts w:cs="Calibri"/>
                <w:color w:val="000000"/>
                <w:sz w:val="18"/>
                <w:szCs w:val="18"/>
                <w:lang w:val="Portuguese"/>
              </w:rPr>
              <w:t>– Arquitetura de sistemas para realizar conceito selecionado (fundo sobre como o conceito foi escolhido)</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5F8D5F0E" w14:textId="77777777">
            <w:pPr>
              <w:bidi w:val="false"/>
              <w:rPr>
                <w:rFonts w:cs="Calibri"/>
                <w:color w:val="000000"/>
                <w:sz w:val="18"/>
                <w:szCs w:val="18"/>
              </w:rPr>
            </w:pPr>
            <w:r w:rsidRPr="008D55D1">
              <w:rPr>
                <w:rFonts w:cs="Calibri"/>
                <w:color w:val="000000"/>
                <w:sz w:val="18"/>
                <w:szCs w:val="18"/>
                <w:lang w:val="Portuguese"/>
              </w:rPr>
              <w:t xml:space="preserve"> </w:t>
            </w:r>
          </w:p>
        </w:tc>
      </w:tr>
      <w:tr w:rsidRPr="008D55D1" w:rsidR="008D55D1" w:rsidTr="00F21938" w14:paraId="6857D887"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6EA9CB63" w14:textId="77777777">
            <w:pPr>
              <w:bidi w:val="false"/>
              <w:jc w:val="center"/>
              <w:rPr>
                <w:rFonts w:cs="Calibri"/>
                <w:b/>
                <w:bCs/>
                <w:color w:val="000000"/>
                <w:sz w:val="28"/>
                <w:szCs w:val="2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02EC8357" w14:textId="77777777">
            <w:pPr>
              <w:bidi w:val="false"/>
              <w:spacing w:line="276" w:lineRule="auto"/>
              <w:rPr>
                <w:rFonts w:cs="Calibri"/>
                <w:color w:val="000000"/>
                <w:szCs w:val="20"/>
              </w:rPr>
            </w:pPr>
            <w:r w:rsidRPr="008D55D1">
              <w:rPr>
                <w:rFonts w:cs="Calibri"/>
                <w:color w:val="000000"/>
                <w:szCs w:val="20"/>
                <w:lang w:val="Portuguese"/>
              </w:rPr>
              <w:t>Revise a arquitetura funcional com sub-sistemas-chave</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46774326" w14:textId="77777777">
            <w:pPr>
              <w:bidi w:val="false"/>
              <w:rPr>
                <w:rFonts w:cs="Calibri"/>
                <w:color w:val="000000"/>
                <w:sz w:val="18"/>
                <w:szCs w:val="18"/>
              </w:rPr>
            </w:pPr>
            <w:r w:rsidRPr="008D55D1">
              <w:rPr>
                <w:rFonts w:cs="Calibri"/>
                <w:color w:val="000000"/>
                <w:sz w:val="18"/>
                <w:szCs w:val="18"/>
                <w:lang w:val="Portuguese"/>
              </w:rPr>
              <w:t xml:space="preserve"> </w:t>
            </w:r>
          </w:p>
        </w:tc>
      </w:tr>
      <w:tr w:rsidRPr="008D55D1" w:rsidR="008D55D1" w:rsidTr="00F21938" w14:paraId="411755D7"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0D1AAE14" w14:textId="77777777">
            <w:pPr>
              <w:bidi w:val="false"/>
              <w:jc w:val="center"/>
              <w:rPr>
                <w:rFonts w:cs="Calibri"/>
                <w:b/>
                <w:bCs/>
                <w:color w:val="000000"/>
                <w:sz w:val="28"/>
                <w:szCs w:val="2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5394F27B" w14:textId="77777777">
            <w:pPr>
              <w:bidi w:val="false"/>
              <w:spacing w:line="276" w:lineRule="auto"/>
              <w:rPr>
                <w:rFonts w:cs="Calibri"/>
                <w:color w:val="000000"/>
                <w:szCs w:val="20"/>
              </w:rPr>
            </w:pPr>
            <w:r w:rsidRPr="008D55D1">
              <w:rPr>
                <w:rFonts w:cs="Calibri"/>
                <w:color w:val="000000"/>
                <w:szCs w:val="20"/>
                <w:lang w:val="Portuguese"/>
              </w:rPr>
              <w:t>Revisar a arquitetura física mostrando elementos funcionais</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142741E3" w14:textId="77777777">
            <w:pPr>
              <w:bidi w:val="false"/>
              <w:rPr>
                <w:rFonts w:cs="Calibri"/>
                <w:color w:val="000000"/>
                <w:sz w:val="18"/>
                <w:szCs w:val="18"/>
              </w:rPr>
            </w:pPr>
            <w:r w:rsidRPr="008D55D1">
              <w:rPr>
                <w:rFonts w:cs="Calibri"/>
                <w:color w:val="000000"/>
                <w:sz w:val="18"/>
                <w:szCs w:val="18"/>
                <w:lang w:val="Portuguese"/>
              </w:rPr>
              <w:t xml:space="preserve"> </w:t>
            </w:r>
          </w:p>
        </w:tc>
      </w:tr>
      <w:tr w:rsidRPr="008D55D1" w:rsidR="008D55D1" w:rsidTr="00F21938" w14:paraId="25B7B6E2"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3744F1AC" w14:textId="77777777">
            <w:pPr>
              <w:bidi w:val="false"/>
              <w:jc w:val="center"/>
              <w:rPr>
                <w:rFonts w:cs="Calibri"/>
                <w:b/>
                <w:bCs/>
                <w:color w:val="000000"/>
                <w:sz w:val="28"/>
                <w:szCs w:val="2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6AF821C8" w14:textId="77777777">
            <w:pPr>
              <w:bidi w:val="false"/>
              <w:spacing w:line="276" w:lineRule="auto"/>
              <w:rPr>
                <w:rFonts w:cs="Calibri"/>
                <w:color w:val="000000"/>
                <w:szCs w:val="20"/>
              </w:rPr>
            </w:pPr>
            <w:r w:rsidRPr="008D55D1">
              <w:rPr>
                <w:rFonts w:cs="Calibri"/>
                <w:color w:val="000000"/>
                <w:szCs w:val="20"/>
                <w:lang w:val="Portuguese"/>
              </w:rPr>
              <w:t>Validar especificações de engenharia</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4C34EEBD" w14:textId="77777777">
            <w:pPr>
              <w:bidi w:val="false"/>
              <w:rPr>
                <w:rFonts w:cs="Calibri"/>
                <w:color w:val="000000"/>
                <w:sz w:val="18"/>
                <w:szCs w:val="18"/>
              </w:rPr>
            </w:pPr>
            <w:r w:rsidRPr="008D55D1">
              <w:rPr>
                <w:rFonts w:cs="Calibri"/>
                <w:color w:val="000000"/>
                <w:sz w:val="18"/>
                <w:szCs w:val="18"/>
                <w:lang w:val="Portuguese"/>
              </w:rPr>
              <w:t xml:space="preserve"> </w:t>
            </w:r>
          </w:p>
        </w:tc>
      </w:tr>
      <w:tr w:rsidRPr="008D55D1" w:rsidR="008D55D1" w:rsidTr="00F21938" w14:paraId="68864D90"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13EFB700" w14:textId="77777777">
            <w:pPr>
              <w:bidi w:val="false"/>
              <w:jc w:val="center"/>
              <w:rPr>
                <w:rFonts w:cs="Calibri"/>
                <w:b/>
                <w:bCs/>
                <w:color w:val="000000"/>
                <w:sz w:val="28"/>
                <w:szCs w:val="2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6E4C25A2" w14:textId="77777777">
            <w:pPr>
              <w:bidi w:val="false"/>
              <w:spacing w:line="276" w:lineRule="auto"/>
              <w:rPr>
                <w:rFonts w:cs="Calibri"/>
                <w:color w:val="000000"/>
                <w:szCs w:val="20"/>
              </w:rPr>
            </w:pPr>
            <w:r w:rsidRPr="008D55D1">
              <w:rPr>
                <w:rFonts w:cs="Calibri"/>
                <w:color w:val="000000"/>
                <w:szCs w:val="20"/>
                <w:lang w:val="Portuguese"/>
              </w:rPr>
              <w:t xml:space="preserve">Realizar análise de viabilidade </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7A4C9F40" w14:textId="77777777">
            <w:pPr>
              <w:bidi w:val="false"/>
              <w:rPr>
                <w:rFonts w:cs="Calibri"/>
                <w:color w:val="000000"/>
                <w:sz w:val="18"/>
                <w:szCs w:val="18"/>
              </w:rPr>
            </w:pPr>
            <w:r w:rsidRPr="008D55D1">
              <w:rPr>
                <w:rFonts w:cs="Calibri"/>
                <w:color w:val="000000"/>
                <w:sz w:val="18"/>
                <w:szCs w:val="18"/>
                <w:lang w:val="Portuguese"/>
              </w:rPr>
              <w:t xml:space="preserve"> </w:t>
            </w:r>
          </w:p>
        </w:tc>
      </w:tr>
      <w:tr w:rsidRPr="008D55D1" w:rsidR="008D55D1" w:rsidTr="00F21938" w14:paraId="7C247022"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D55D1" w:rsidP="008D55D1" w:rsidRDefault="008D55D1" w14:paraId="035A7C23" w14:textId="77777777">
            <w:pPr>
              <w:bidi w:val="false"/>
              <w:jc w:val="center"/>
              <w:rPr>
                <w:rFonts w:cs="Calibri"/>
                <w:b/>
                <w:bCs/>
                <w:color w:val="000000"/>
                <w:sz w:val="28"/>
                <w:szCs w:val="28"/>
              </w:rPr>
            </w:pPr>
          </w:p>
        </w:tc>
        <w:tc>
          <w:tcPr>
            <w:tcW w:w="6049" w:type="dxa"/>
            <w:gridSpan w:val="2"/>
            <w:tcBorders>
              <w:top w:val="nil"/>
              <w:left w:val="nil"/>
              <w:bottom w:val="single" w:color="BFBFBF" w:sz="4" w:space="0"/>
              <w:right w:val="single" w:color="BFBFBF" w:sz="4" w:space="0"/>
            </w:tcBorders>
            <w:shd w:val="clear" w:color="000000" w:fill="F7F9FB"/>
            <w:vAlign w:val="center"/>
            <w:hideMark/>
          </w:tcPr>
          <w:p w:rsidRPr="008D55D1" w:rsidR="008D55D1" w:rsidP="008D55D1" w:rsidRDefault="008D55D1" w14:paraId="4158F0A1" w14:textId="77777777">
            <w:pPr>
              <w:bidi w:val="false"/>
              <w:spacing w:line="276" w:lineRule="auto"/>
              <w:rPr>
                <w:rFonts w:cs="Calibri"/>
                <w:color w:val="000000"/>
                <w:szCs w:val="20"/>
              </w:rPr>
            </w:pPr>
            <w:r w:rsidRPr="008D55D1">
              <w:rPr>
                <w:rFonts w:cs="Calibri"/>
                <w:color w:val="000000"/>
                <w:szCs w:val="20"/>
                <w:lang w:val="Portuguese"/>
              </w:rPr>
              <w:t>Revisar problemas, desafios e riscos com planos de mitigação</w:t>
            </w:r>
          </w:p>
        </w:tc>
        <w:tc>
          <w:tcPr>
            <w:tcW w:w="7833" w:type="dxa"/>
            <w:gridSpan w:val="4"/>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D55D1" w:rsidR="008D55D1" w:rsidP="008D55D1" w:rsidRDefault="008D55D1" w14:paraId="0C1426E2" w14:textId="77777777">
            <w:pPr>
              <w:bidi w:val="false"/>
              <w:rPr>
                <w:rFonts w:cs="Calibri"/>
                <w:color w:val="000000"/>
                <w:sz w:val="18"/>
                <w:szCs w:val="18"/>
              </w:rPr>
            </w:pPr>
            <w:r w:rsidRPr="008D55D1">
              <w:rPr>
                <w:rFonts w:cs="Calibri"/>
                <w:color w:val="000000"/>
                <w:sz w:val="18"/>
                <w:szCs w:val="18"/>
                <w:lang w:val="Portuguese"/>
              </w:rPr>
              <w:t xml:space="preserve"> </w:t>
            </w:r>
          </w:p>
        </w:tc>
      </w:tr>
      <w:tr w:rsidRPr="008D55D1" w:rsidR="008D55D1" w:rsidTr="00F21938" w14:paraId="601B38F7" w14:textId="77777777">
        <w:trPr>
          <w:trHeight w:val="713"/>
        </w:trPr>
        <w:tc>
          <w:tcPr>
            <w:tcW w:w="791"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8D55D1" w:rsidR="008D55D1" w:rsidP="008D55D1" w:rsidRDefault="008D55D1" w14:paraId="1CEEC5DC" w14:textId="77777777">
            <w:pPr>
              <w:bidi w:val="false"/>
              <w:jc w:val="center"/>
              <w:rPr>
                <w:rFonts w:cs="Calibri"/>
                <w:b/>
                <w:bCs/>
                <w:color w:val="000000"/>
                <w:sz w:val="28"/>
                <w:szCs w:val="28"/>
              </w:rPr>
            </w:pPr>
          </w:p>
        </w:tc>
        <w:tc>
          <w:tcPr>
            <w:tcW w:w="6049" w:type="dxa"/>
            <w:gridSpan w:val="2"/>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8D55D1" w:rsidR="008D55D1" w:rsidP="008D55D1" w:rsidRDefault="008D55D1" w14:paraId="0F2945FE" w14:textId="77777777">
            <w:pPr>
              <w:bidi w:val="false"/>
              <w:spacing w:line="276" w:lineRule="auto"/>
              <w:rPr>
                <w:rFonts w:cs="Calibri"/>
                <w:color w:val="000000"/>
                <w:szCs w:val="20"/>
              </w:rPr>
            </w:pPr>
            <w:r w:rsidRPr="008D55D1">
              <w:rPr>
                <w:rFonts w:cs="Calibri"/>
                <w:color w:val="000000"/>
                <w:szCs w:val="20"/>
                <w:lang w:val="Portuguese"/>
              </w:rPr>
              <w:t>Próximos passos + cronograma atualizado</w:t>
            </w:r>
          </w:p>
        </w:tc>
        <w:tc>
          <w:tcPr>
            <w:tcW w:w="7833" w:type="dxa"/>
            <w:gridSpan w:val="4"/>
            <w:tcBorders>
              <w:top w:val="single" w:color="BFBFBF" w:sz="4" w:space="0"/>
              <w:left w:val="nil"/>
              <w:bottom w:val="single" w:color="BFBFBF" w:themeColor="background1" w:themeShade="BF" w:sz="18" w:space="0"/>
              <w:right w:val="single" w:color="BFBFBF" w:themeColor="background1" w:themeShade="BF" w:sz="18" w:space="0"/>
            </w:tcBorders>
            <w:shd w:val="clear" w:color="auto" w:fill="auto"/>
            <w:vAlign w:val="center"/>
            <w:hideMark/>
          </w:tcPr>
          <w:p w:rsidRPr="008D55D1" w:rsidR="008D55D1" w:rsidP="008D55D1" w:rsidRDefault="008D55D1" w14:paraId="3D6ED62C" w14:textId="77777777">
            <w:pPr>
              <w:bidi w:val="false"/>
              <w:rPr>
                <w:rFonts w:cs="Calibri"/>
                <w:color w:val="000000"/>
                <w:sz w:val="18"/>
                <w:szCs w:val="18"/>
              </w:rPr>
            </w:pPr>
            <w:r w:rsidRPr="008D55D1">
              <w:rPr>
                <w:rFonts w:cs="Calibri"/>
                <w:color w:val="000000"/>
                <w:sz w:val="18"/>
                <w:szCs w:val="18"/>
                <w:lang w:val="Portuguese"/>
              </w:rPr>
              <w:t xml:space="preserve"> </w:t>
            </w:r>
          </w:p>
        </w:tc>
      </w:tr>
    </w:tbl>
    <w:p w:rsidRPr="00490097" w:rsidR="00C03596" w:rsidP="00D60F8B" w:rsidRDefault="00C03596" w14:paraId="0F65338D" w14:textId="77777777">
      <w:pPr>
        <w:bidi w:val="false"/>
        <w:spacing w:line="276" w:lineRule="auto"/>
        <w:rPr>
          <w:sz w:val="18"/>
          <w:szCs w:val="18"/>
        </w:rPr>
        <w:sectPr w:rsidRPr="00490097" w:rsidR="00C03596" w:rsidSect="00C03596">
          <w:footerReference w:type="even" r:id="rId13"/>
          <w:footerReference w:type="default" r:id="rId14"/>
          <w:pgSz w:w="15840" w:h="12240" w:orient="landscape"/>
          <w:pgMar w:top="576" w:right="576" w:bottom="720" w:left="576" w:header="720" w:footer="518" w:gutter="0"/>
          <w:cols w:space="720"/>
          <w:titlePg/>
          <w:docGrid w:linePitch="360"/>
        </w:sectPr>
      </w:pPr>
    </w:p>
    <w:p w:rsidR="00656A22" w:rsidP="00656A22" w:rsidRDefault="00656A22" w14:paraId="38775734" w14:textId="77777777">
      <w:pPr>
        <w:bidi w:val="false"/>
        <w:rPr>
          <w:rFonts w:ascii="Times New Roman" w:hAnsi="Times New Roman"/>
          <w:sz w:val="24"/>
        </w:rPr>
      </w:pPr>
    </w:p>
    <w:p w:rsidRPr="00656A22" w:rsidR="00E14B37" w:rsidP="00656A22" w:rsidRDefault="00E14B37" w14:paraId="55593B75"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5B4AE1FA"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3DDA68B4" w14:textId="77777777">
        <w:trPr>
          <w:trHeight w:val="3168"/>
        </w:trPr>
        <w:tc>
          <w:tcPr>
            <w:tcW w:w="10147" w:type="dxa"/>
          </w:tcPr>
          <w:p w:rsidR="00A255C6" w:rsidP="001032AD" w:rsidRDefault="00A255C6" w14:paraId="62CC11EE" w14:textId="77777777">
            <w:pPr>
              <w:bidi w:val="false"/>
              <w:jc w:val="center"/>
              <w:rPr>
                <w:rFonts w:cs="Arial"/>
                <w:b/>
                <w:color w:val="000000" w:themeColor="text1"/>
                <w:sz w:val="20"/>
                <w:szCs w:val="20"/>
              </w:rPr>
            </w:pPr>
          </w:p>
          <w:p w:rsidRPr="003D706E" w:rsidR="00FF51C2" w:rsidP="001032AD" w:rsidRDefault="00FF51C2" w14:paraId="49D8B6B2"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19E59F56" w14:textId="77777777">
            <w:pPr>
              <w:bidi w:val="false"/>
              <w:spacing w:line="276" w:lineRule="auto"/>
              <w:rPr>
                <w:rFonts w:cs="Arial"/>
                <w:color w:val="000000" w:themeColor="text1"/>
                <w:sz w:val="21"/>
                <w:szCs w:val="18"/>
              </w:rPr>
            </w:pPr>
          </w:p>
          <w:p w:rsidRPr="003D706E" w:rsidR="00FF51C2" w:rsidP="001032AD" w:rsidRDefault="00FF51C2" w14:paraId="191E6376"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7EEF9C20" w14:textId="77777777">
      <w:pPr>
        <w:rPr>
          <w:b/>
          <w:color w:val="000000" w:themeColor="text1"/>
          <w:sz w:val="32"/>
          <w:szCs w:val="44"/>
        </w:rPr>
      </w:pPr>
    </w:p>
    <w:p w:rsidR="00473A9E" w:rsidP="001032AD" w:rsidRDefault="00473A9E" w14:paraId="4945768E" w14:textId="77777777">
      <w:pPr>
        <w:rPr>
          <w:b/>
          <w:color w:val="000000" w:themeColor="text1"/>
          <w:sz w:val="32"/>
          <w:szCs w:val="44"/>
        </w:rPr>
      </w:pPr>
    </w:p>
    <w:p w:rsidRPr="003D706E" w:rsidR="00473A9E" w:rsidP="001032AD" w:rsidRDefault="00473A9E" w14:paraId="08E1F40A"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E1808" w14:textId="77777777" w:rsidR="00475C1D" w:rsidRDefault="00475C1D" w:rsidP="00F36FE0">
      <w:r>
        <w:separator/>
      </w:r>
    </w:p>
  </w:endnote>
  <w:endnote w:type="continuationSeparator" w:id="0">
    <w:p w14:paraId="3A0E5CB6" w14:textId="77777777" w:rsidR="00475C1D" w:rsidRDefault="00475C1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40A526C5" w14:textId="77777777">
        <w:pPr>
          <w:pStyle w:val="af1"/>
          <w:framePr w:wrap="none" w:hAnchor="margin" w:vAnchor="text" w:xAlign="center" w:y="1"/>
          <w:bidi w:val="false"/>
          <w:rPr>
            <w:rStyle w:val="af3"/>
          </w:rPr>
        </w:pPr>
        <w:r>
          <w:rPr>
            <w:rStyle w:val="af3"/>
            <w:lang w:val="Portuguese"/>
          </w:rPr>
          <w:fldChar w:fldCharType="begin"/>
        </w:r>
        <w:r>
          <w:rPr>
            <w:rStyle w:val="af3"/>
            <w:lang w:val="Portuguese"/>
          </w:rPr>
          <w:instrText xml:space="preserve"> PAGE </w:instrText>
        </w:r>
        <w:r>
          <w:rPr>
            <w:rStyle w:val="af3"/>
            <w:lang w:val="Portuguese"/>
          </w:rPr>
          <w:fldChar w:fldCharType="end"/>
        </w:r>
      </w:p>
    </w:sdtContent>
  </w:sdt>
  <w:p w:rsidR="00036FF2" w:rsidP="00F36FE0" w:rsidRDefault="00036FF2" w14:paraId="1ACD3679"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6353084C"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val="Portuguese"/>
          </w:rPr>
          <w:fldChar w:fldCharType="begin"/>
        </w:r>
        <w:r w:rsidRPr="001D1C87">
          <w:rPr>
            <w:rStyle w:val="af3"/>
            <w:color w:val="7F7F7F" w:themeColor="text1" w:themeTint="80"/>
            <w:sz w:val="18"/>
            <w:szCs w:val="22"/>
            <w:lang w:val="Portuguese"/>
          </w:rPr>
          <w:instrText xml:space="preserve"> PAGE </w:instrText>
        </w:r>
        <w:r w:rsidRPr="001D1C87">
          <w:rPr>
            <w:rStyle w:val="af3"/>
            <w:color w:val="7F7F7F" w:themeColor="text1" w:themeTint="80"/>
            <w:sz w:val="18"/>
            <w:szCs w:val="22"/>
            <w:lang w:val="Portuguese"/>
          </w:rPr>
          <w:fldChar w:fldCharType="separate"/>
        </w:r>
        <w:r w:rsidRPr="001D1C87">
          <w:rPr>
            <w:rStyle w:val="af3"/>
            <w:noProof/>
            <w:color w:val="7F7F7F" w:themeColor="text1" w:themeTint="80"/>
            <w:sz w:val="18"/>
            <w:szCs w:val="22"/>
            <w:lang w:val="Portuguese"/>
          </w:rPr>
          <w:t>3</w:t>
        </w:r>
        <w:r w:rsidRPr="001D1C87">
          <w:rPr>
            <w:rStyle w:val="af3"/>
            <w:color w:val="7F7F7F" w:themeColor="text1" w:themeTint="80"/>
            <w:sz w:val="18"/>
            <w:szCs w:val="22"/>
            <w:lang w:val="Portuguese"/>
          </w:rPr>
          <w:fldChar w:fldCharType="end"/>
        </w:r>
      </w:p>
    </w:sdtContent>
  </w:sdt>
  <w:p w:rsidR="00036FF2" w:rsidP="00F36FE0" w:rsidRDefault="00036FF2" w14:paraId="0372472C" w14:textId="77777777">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BC1E9" w14:textId="77777777" w:rsidR="00475C1D" w:rsidRDefault="00475C1D" w:rsidP="00F36FE0">
      <w:r>
        <w:separator/>
      </w:r>
    </w:p>
  </w:footnote>
  <w:footnote w:type="continuationSeparator" w:id="0">
    <w:p w14:paraId="5A87BF22" w14:textId="77777777" w:rsidR="00475C1D" w:rsidRDefault="00475C1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1D"/>
    <w:rsid w:val="000013C8"/>
    <w:rsid w:val="00016F6D"/>
    <w:rsid w:val="00031AF7"/>
    <w:rsid w:val="000323E9"/>
    <w:rsid w:val="00036FF2"/>
    <w:rsid w:val="000413A5"/>
    <w:rsid w:val="00070153"/>
    <w:rsid w:val="000805F5"/>
    <w:rsid w:val="000B2B4E"/>
    <w:rsid w:val="000B3AA5"/>
    <w:rsid w:val="000C02F8"/>
    <w:rsid w:val="000C4DD4"/>
    <w:rsid w:val="000C5A84"/>
    <w:rsid w:val="000D2AEB"/>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75C1D"/>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0C6"/>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21938"/>
    <w:rsid w:val="00F30326"/>
    <w:rsid w:val="00F36FE0"/>
    <w:rsid w:val="00F62E8F"/>
    <w:rsid w:val="00F85E87"/>
    <w:rsid w:val="00F90516"/>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0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29&amp;utm_language=PT&amp;utm_source=integrated+content&amp;utm_campaign=/design-review-checklist-templates&amp;utm_medium=ic+design+review+agenda+template+57429+word+pt&amp;lpa=ic+design+review+agenda+template+57429+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FF656D0-BA00-4073-A7F0-879A69BB85F7}">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IC-Design-Review-Agenda-Template_WORD - SR edits.dotx</Template>
  <TotalTime>0</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ragaz</dc:creator>
  <cp:lastModifiedBy>Alexandra Ragazhinskaya</cp:lastModifiedBy>
  <cp:revision>1</cp:revision>
  <cp:lastPrinted>2020-06-15T16:37:00Z</cp:lastPrinted>
  <dcterms:created xsi:type="dcterms:W3CDTF">2020-06-19T17:57:00Z</dcterms:created>
  <dcterms:modified xsi:type="dcterms:W3CDTF">2020-06-19T17:57:00Z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