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6245D0" w14:paraId="5EC254E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6245D0">
        <w:rPr>
          <w:noProof/>
          <w:color w:val="808080" w:themeColor="background1" w:themeShade="80"/>
          <w:sz w:val="16"/>
          <w:szCs w:val="21"/>
          <w:lang w:eastAsia="Japanese"/>
          <w:eastAsianLayout/>
        </w:rPr>
        <w:drawing>
          <wp:anchor distT="0" distB="0" distL="114300" distR="114300" simplePos="0" relativeHeight="251662336" behindDoc="0" locked="0" layoutInCell="1" allowOverlap="1" wp14:editId="10B63F54" wp14:anchorId="7A495DF4">
            <wp:simplePos x="0" y="0"/>
            <wp:positionH relativeFrom="column">
              <wp:posOffset>6883400</wp:posOffset>
            </wp:positionH>
            <wp:positionV relativeFrom="paragraph">
              <wp:posOffset>-6350</wp:posOffset>
            </wp:positionV>
            <wp:extent cx="2437765" cy="337820"/>
            <wp:effectExtent l="0" t="0" r="635" b="5080"/>
            <wp:wrapNone/>
            <wp:docPr id="1"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765" cy="337820"/>
                    </a:xfrm>
                    <a:prstGeom prst="rect">
                      <a:avLst/>
                    </a:prstGeom>
                  </pic:spPr>
                </pic:pic>
              </a:graphicData>
            </a:graphic>
            <wp14:sizeRelH relativeFrom="page">
              <wp14:pctWidth>0</wp14:pctWidth>
            </wp14:sizeRelH>
            <wp14:sizeRelV relativeFrom="page">
              <wp14:pctHeight>0</wp14:pctHeight>
            </wp14:sizeRelV>
          </wp:anchor>
        </w:drawing>
      </w:r>
      <w:r w:rsidRPr="006245D0">
        <w:rPr>
          <w:b/>
          <w:color w:val="808080" w:themeColor="background1" w:themeShade="80"/>
          <w:sz w:val="36"/>
          <w:lang w:eastAsia="Japanese"/>
          <w:eastAsianLayout/>
        </w:rPr>
        <w:t xml:space="preserve">デザインレビューチェックリスト </w:t>
      </w:r>
      <w:r w:rsidRPr="00A54DA2">
        <w:rPr>
          <w:color w:val="808080" w:themeColor="background1" w:themeShade="80"/>
          <w:sz w:val="28"/>
          <w:szCs w:val="28"/>
          <w:lang w:eastAsia="Japanese"/>
          <w:eastAsianLayout/>
        </w:rPr>
        <w:t>非デザイナー/非開発者のための</w:t>
      </w:r>
    </w:p>
    <w:p w:rsidR="004144C3" w:rsidP="00D60F8B" w:rsidRDefault="004144C3" w14:paraId="60403813" w14:textId="77777777">
      <w:pPr>
        <w:bidi w:val="false"/>
        <w:spacing w:line="276" w:lineRule="auto"/>
        <w:rPr>
          <w:sz w:val="18"/>
          <w:szCs w:val="18"/>
        </w:rPr>
      </w:pPr>
    </w:p>
    <w:tbl>
      <w:tblPr>
        <w:tblW w:w="14665" w:type="dxa"/>
        <w:tblLook w:val="04A0" w:firstRow="1" w:lastRow="0" w:firstColumn="1" w:lastColumn="0" w:noHBand="0" w:noVBand="1"/>
      </w:tblPr>
      <w:tblGrid>
        <w:gridCol w:w="1675"/>
        <w:gridCol w:w="5341"/>
        <w:gridCol w:w="2326"/>
        <w:gridCol w:w="13"/>
        <w:gridCol w:w="1440"/>
        <w:gridCol w:w="2070"/>
        <w:gridCol w:w="1800"/>
      </w:tblGrid>
      <w:tr w:rsidRPr="006245D0" w:rsidR="006245D0" w:rsidTr="006245D0" w14:paraId="7AAA7A87" w14:textId="77777777">
        <w:trPr>
          <w:trHeight w:val="576"/>
        </w:trPr>
        <w:tc>
          <w:tcPr>
            <w:tcW w:w="1675" w:type="dxa"/>
            <w:tcBorders>
              <w:top w:val="single" w:color="BFBFBF" w:sz="4" w:space="0"/>
              <w:left w:val="single" w:color="BFBFBF" w:sz="4" w:space="0"/>
              <w:bottom w:val="nil"/>
              <w:right w:val="single" w:color="BFBFBF" w:sz="4" w:space="0"/>
            </w:tcBorders>
            <w:shd w:val="clear" w:color="000000" w:fill="D6DCE4"/>
            <w:vAlign w:val="center"/>
            <w:hideMark/>
          </w:tcPr>
          <w:p w:rsidRPr="006245D0" w:rsidR="006245D0" w:rsidP="006245D0" w:rsidRDefault="006245D0" w14:paraId="1AB40B0B" w14:textId="77777777">
            <w:pPr>
              <w:bidi w:val="false"/>
              <w:rPr>
                <w:rFonts w:cs="Calibri"/>
                <w:b/>
                <w:bCs/>
                <w:color w:val="000000"/>
                <w:szCs w:val="20"/>
              </w:rPr>
            </w:pPr>
            <w:r w:rsidRPr="006245D0">
              <w:rPr>
                <w:rFonts w:cs="Calibri"/>
                <w:b/>
                <w:color w:val="000000"/>
                <w:szCs w:val="20"/>
                <w:lang w:eastAsia="Japanese"/>
                <w:eastAsianLayout/>
              </w:rPr>
              <w:t>地位</w:t>
            </w:r>
          </w:p>
        </w:tc>
        <w:tc>
          <w:tcPr>
            <w:tcW w:w="5341"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08186C2F" w14:textId="77777777">
            <w:pPr>
              <w:bidi w:val="false"/>
              <w:rPr>
                <w:rFonts w:cs="Calibri"/>
                <w:b/>
                <w:bCs/>
                <w:color w:val="000000"/>
                <w:szCs w:val="20"/>
              </w:rPr>
            </w:pPr>
            <w:r w:rsidRPr="006245D0">
              <w:rPr>
                <w:rFonts w:cs="Calibri"/>
                <w:b/>
                <w:color w:val="000000"/>
                <w:szCs w:val="20"/>
                <w:lang w:eastAsia="Japanese"/>
                <w:eastAsianLayout/>
              </w:rPr>
              <w:t>レビュー中の要素</w:t>
            </w:r>
          </w:p>
        </w:tc>
        <w:tc>
          <w:tcPr>
            <w:tcW w:w="2326"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2BFAE99E" w14:textId="77777777">
            <w:pPr>
              <w:bidi w:val="false"/>
              <w:rPr>
                <w:rFonts w:cs="Calibri"/>
                <w:b/>
                <w:bCs/>
                <w:color w:val="000000"/>
                <w:sz w:val="18"/>
                <w:szCs w:val="18"/>
              </w:rPr>
            </w:pPr>
            <w:r w:rsidRPr="006245D0">
              <w:rPr>
                <w:rFonts w:cs="Calibri"/>
                <w:b/>
                <w:color w:val="000000"/>
                <w:sz w:val="18"/>
                <w:szCs w:val="18"/>
                <w:lang w:eastAsia="Japanese"/>
                <w:eastAsianLayout/>
              </w:rPr>
              <w:t>承認者</w:t>
            </w:r>
          </w:p>
        </w:tc>
        <w:tc>
          <w:tcPr>
            <w:tcW w:w="1453"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53E1221F" w14:textId="77777777">
            <w:pPr>
              <w:bidi w:val="false"/>
              <w:jc w:val="center"/>
              <w:rPr>
                <w:rFonts w:cs="Calibri"/>
                <w:b/>
                <w:bCs/>
                <w:color w:val="000000"/>
                <w:sz w:val="18"/>
                <w:szCs w:val="18"/>
              </w:rPr>
            </w:pPr>
            <w:r w:rsidRPr="006245D0">
              <w:rPr>
                <w:rFonts w:cs="Calibri"/>
                <w:b/>
                <w:color w:val="000000"/>
                <w:sz w:val="18"/>
                <w:szCs w:val="18"/>
                <w:lang w:eastAsia="Japanese"/>
                <w:eastAsianLayout/>
              </w:rPr>
              <w:t>承認日</w:t>
            </w:r>
          </w:p>
        </w:tc>
        <w:tc>
          <w:tcPr>
            <w:tcW w:w="3870"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7EE6E34A" w14:textId="77777777">
            <w:pPr>
              <w:bidi w:val="false"/>
              <w:rPr>
                <w:rFonts w:cs="Calibri"/>
                <w:b/>
                <w:bCs/>
                <w:color w:val="000000"/>
                <w:sz w:val="18"/>
                <w:szCs w:val="18"/>
              </w:rPr>
            </w:pPr>
            <w:r w:rsidRPr="006245D0">
              <w:rPr>
                <w:rFonts w:cs="Calibri"/>
                <w:b/>
                <w:color w:val="000000"/>
                <w:sz w:val="18"/>
                <w:szCs w:val="18"/>
                <w:lang w:eastAsia="Japanese"/>
                <w:eastAsianLayout/>
              </w:rPr>
              <w:t>コメント</w:t>
            </w:r>
          </w:p>
        </w:tc>
      </w:tr>
      <w:tr w:rsidRPr="006245D0" w:rsidR="006245D0" w:rsidTr="006245D0" w14:paraId="31EC8D8B" w14:textId="77777777">
        <w:trPr>
          <w:trHeight w:val="720"/>
        </w:trPr>
        <w:tc>
          <w:tcPr>
            <w:tcW w:w="1675"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792B7591"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single" w:color="BFBFBF" w:sz="4" w:space="0"/>
              <w:left w:val="nil"/>
              <w:bottom w:val="single" w:color="BFBFBF" w:sz="4" w:space="0"/>
              <w:right w:val="single" w:color="BFBFBF" w:sz="4" w:space="0"/>
            </w:tcBorders>
            <w:shd w:val="clear" w:color="000000" w:fill="F7F9FB"/>
            <w:vAlign w:val="center"/>
            <w:hideMark/>
          </w:tcPr>
          <w:p w:rsidRPr="006245D0" w:rsidR="006245D0" w:rsidP="006245D0" w:rsidRDefault="006245D0" w14:paraId="134A2481" w14:textId="77777777">
            <w:pPr>
              <w:bidi w:val="false"/>
              <w:rPr>
                <w:rFonts w:cs="Calibri"/>
                <w:color w:val="000000"/>
                <w:szCs w:val="20"/>
              </w:rPr>
            </w:pPr>
            <w:r w:rsidRPr="006245D0">
              <w:rPr>
                <w:rFonts w:cs="Calibri"/>
                <w:color w:val="000000"/>
                <w:szCs w:val="20"/>
                <w:lang w:eastAsia="Japanese"/>
                <w:eastAsianLayout/>
              </w:rPr>
              <w:t>設計に一貫性がありますか?</w:t>
            </w:r>
          </w:p>
        </w:tc>
        <w:tc>
          <w:tcPr>
            <w:tcW w:w="2326" w:type="dxa"/>
            <w:tcBorders>
              <w:top w:val="single" w:color="BFBFBF" w:sz="4" w:space="0"/>
              <w:left w:val="nil"/>
              <w:bottom w:val="single" w:color="BFBFBF" w:sz="4" w:space="0"/>
              <w:right w:val="single" w:color="BFBFBF" w:sz="4" w:space="0"/>
            </w:tcBorders>
            <w:shd w:val="clear" w:color="auto" w:fill="auto"/>
            <w:vAlign w:val="center"/>
            <w:hideMark/>
          </w:tcPr>
          <w:p w:rsidRPr="006245D0" w:rsidR="006245D0" w:rsidP="006245D0" w:rsidRDefault="006245D0" w14:paraId="1E6720D6"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6245D0" w:rsidR="006245D0" w:rsidP="006245D0" w:rsidRDefault="006245D0" w14:paraId="75637F84"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single" w:color="BFBFBF" w:sz="4" w:space="0"/>
              <w:left w:val="nil"/>
              <w:bottom w:val="single" w:color="BFBFBF" w:sz="4" w:space="0"/>
              <w:right w:val="single" w:color="BFBFBF" w:sz="4" w:space="0"/>
            </w:tcBorders>
            <w:shd w:val="clear" w:color="auto" w:fill="auto"/>
            <w:vAlign w:val="center"/>
            <w:hideMark/>
          </w:tcPr>
          <w:p w:rsidRPr="006245D0" w:rsidR="006245D0" w:rsidP="006245D0" w:rsidRDefault="006245D0" w14:paraId="051FD9A0"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566D539E"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5AFECCBC"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7C012DD2" w14:textId="77777777">
            <w:pPr>
              <w:bidi w:val="false"/>
              <w:rPr>
                <w:rFonts w:cs="Calibri"/>
                <w:color w:val="000000"/>
                <w:szCs w:val="20"/>
              </w:rPr>
            </w:pPr>
            <w:r w:rsidRPr="006245D0">
              <w:rPr>
                <w:rFonts w:cs="Calibri"/>
                <w:color w:val="000000"/>
                <w:szCs w:val="20"/>
                <w:lang w:eastAsia="Japanese"/>
                <w:eastAsianLayout/>
              </w:rPr>
              <w:t xml:space="preserve">デザインには関連するすべての要素が含まれていますか?無関係な要素は削除されましたか? </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447D636"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62F1B872"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E3DDDA7"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72B3CFA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3B2DA94B"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61C4745E" w14:textId="77777777">
            <w:pPr>
              <w:bidi w:val="false"/>
              <w:rPr>
                <w:rFonts w:cs="Calibri"/>
                <w:color w:val="000000"/>
                <w:szCs w:val="20"/>
              </w:rPr>
            </w:pPr>
            <w:r w:rsidRPr="006245D0">
              <w:rPr>
                <w:rFonts w:cs="Calibri"/>
                <w:color w:val="000000"/>
                <w:szCs w:val="20"/>
                <w:lang w:eastAsia="Japanese"/>
                <w:eastAsianLayout/>
              </w:rPr>
              <w:t>要素は一貫した順序で表示されますか?</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48B116FC"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CCB9D69"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3A629325"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235769CD"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77321201"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56E9B68F" w14:textId="77777777">
            <w:pPr>
              <w:bidi w:val="false"/>
              <w:rPr>
                <w:rFonts w:cs="Calibri"/>
                <w:color w:val="000000"/>
                <w:szCs w:val="20"/>
              </w:rPr>
            </w:pPr>
            <w:r w:rsidRPr="006245D0">
              <w:rPr>
                <w:rFonts w:cs="Calibri"/>
                <w:color w:val="000000"/>
                <w:szCs w:val="20"/>
                <w:lang w:eastAsia="Japanese"/>
                <w:eastAsianLayout/>
              </w:rPr>
              <w:t>サイズは一貫していますか?</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F0D7213"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21DE32D9"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451708B"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3CAE96AF"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6B82A720"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0E5265AC" w14:textId="77777777">
            <w:pPr>
              <w:bidi w:val="false"/>
              <w:rPr>
                <w:rFonts w:cs="Calibri"/>
                <w:color w:val="000000"/>
                <w:szCs w:val="20"/>
              </w:rPr>
            </w:pPr>
            <w:r w:rsidRPr="006245D0">
              <w:rPr>
                <w:rFonts w:cs="Calibri"/>
                <w:color w:val="000000"/>
                <w:szCs w:val="20"/>
                <w:lang w:eastAsia="Japanese"/>
                <w:eastAsianLayout/>
              </w:rPr>
              <w:t>色は業界や組織のスタイルに準拠していますか?</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0A133275"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1D83641C"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4A44316"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53EA3E55"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10D77C70"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35CD8564" w14:textId="77777777">
            <w:pPr>
              <w:bidi w:val="false"/>
              <w:rPr>
                <w:rFonts w:cs="Calibri"/>
                <w:color w:val="000000"/>
                <w:szCs w:val="20"/>
              </w:rPr>
            </w:pPr>
            <w:r w:rsidRPr="006245D0">
              <w:rPr>
                <w:rFonts w:cs="Calibri"/>
                <w:color w:val="000000"/>
                <w:szCs w:val="20"/>
                <w:lang w:eastAsia="Japanese"/>
                <w:eastAsianLayout/>
              </w:rPr>
              <w:t>タイポグラフィは一貫していますか?</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88329B7"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AE429E5"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E281CEB"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3AB424D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5C663059"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5759AEA2" w14:textId="77777777">
            <w:pPr>
              <w:bidi w:val="false"/>
              <w:rPr>
                <w:rFonts w:cs="Calibri"/>
                <w:color w:val="000000"/>
                <w:szCs w:val="20"/>
              </w:rPr>
            </w:pPr>
            <w:r w:rsidRPr="006245D0">
              <w:rPr>
                <w:rFonts w:cs="Calibri"/>
                <w:color w:val="000000"/>
                <w:szCs w:val="20"/>
                <w:lang w:eastAsia="Japanese"/>
                <w:eastAsianLayout/>
              </w:rPr>
              <w:t>デザインはどの程度アクセス可能ですか?</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68D50B3"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165DA052"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0DC3398"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5F45DB11"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2BF5FEAF"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17384A5B" w14:textId="77777777">
            <w:pPr>
              <w:bidi w:val="false"/>
              <w:rPr>
                <w:rFonts w:cs="Calibri"/>
                <w:color w:val="000000"/>
                <w:szCs w:val="20"/>
              </w:rPr>
            </w:pPr>
            <w:r w:rsidRPr="006245D0">
              <w:rPr>
                <w:rFonts w:cs="Calibri"/>
                <w:color w:val="000000"/>
                <w:szCs w:val="20"/>
                <w:lang w:eastAsia="Japanese"/>
                <w:eastAsianLayout/>
              </w:rPr>
              <w:t>言葉遣いは適切で一貫性がありますか?</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589432C"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5DE2DF13"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394D1EA"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78B12B5F"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15F20BF2"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01C1048E" w14:textId="77777777">
            <w:pPr>
              <w:bidi w:val="false"/>
              <w:rPr>
                <w:rFonts w:cs="Calibri"/>
                <w:color w:val="000000"/>
                <w:szCs w:val="20"/>
              </w:rPr>
            </w:pPr>
            <w:r w:rsidRPr="006245D0">
              <w:rPr>
                <w:rFonts w:cs="Calibri"/>
                <w:color w:val="000000"/>
                <w:szCs w:val="20"/>
                <w:lang w:eastAsia="Japanese"/>
                <w:eastAsianLayout/>
              </w:rPr>
              <w:t>デザインは柔軟ですか?どの程度まで?</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4D8738E"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5ED602BA"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33378E1"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08000A2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3FD9E156"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24A6639B" w14:textId="77777777">
            <w:pPr>
              <w:bidi w:val="false"/>
              <w:rPr>
                <w:rFonts w:cs="Calibri"/>
                <w:color w:val="000000"/>
                <w:szCs w:val="20"/>
              </w:rPr>
            </w:pPr>
            <w:r w:rsidRPr="006245D0">
              <w:rPr>
                <w:rFonts w:cs="Calibri"/>
                <w:color w:val="000000"/>
                <w:szCs w:val="20"/>
                <w:lang w:eastAsia="Japanese"/>
                <w:eastAsianLayout/>
              </w:rPr>
              <w:t>データはシステムに存在しますか?</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1E47F01A"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8D2D12A"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AAF092E"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7A18FE9B" w14:textId="77777777">
        <w:trPr>
          <w:trHeight w:val="720"/>
        </w:trPr>
        <w:tc>
          <w:tcPr>
            <w:tcW w:w="1675"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245D0" w:rsidR="006245D0" w:rsidP="006245D0" w:rsidRDefault="006245D0" w14:paraId="0491FE85" w14:textId="77777777">
            <w:pPr>
              <w:bidi w:val="false"/>
              <w:rPr>
                <w:rFonts w:cs="Calibri"/>
                <w:color w:val="000000"/>
                <w:szCs w:val="20"/>
              </w:rPr>
            </w:pPr>
            <w:r w:rsidRPr="006245D0">
              <w:rPr>
                <w:rFonts w:cs="Calibri"/>
                <w:color w:val="000000"/>
                <w:szCs w:val="20"/>
                <w:lang w:eastAsia="Japanese"/>
                <w:eastAsianLayout/>
              </w:rPr>
              <w:t xml:space="preserve"> </w:t>
            </w:r>
          </w:p>
        </w:tc>
        <w:tc>
          <w:tcPr>
            <w:tcW w:w="5341"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6245D0" w:rsidR="006245D0" w:rsidP="006245D0" w:rsidRDefault="006245D0" w14:paraId="6FDDD5F5" w14:textId="77777777">
            <w:pPr>
              <w:bidi w:val="false"/>
              <w:rPr>
                <w:rFonts w:cs="Calibri"/>
                <w:color w:val="000000"/>
                <w:szCs w:val="20"/>
              </w:rPr>
            </w:pPr>
            <w:r w:rsidRPr="006245D0">
              <w:rPr>
                <w:rFonts w:cs="Calibri"/>
                <w:color w:val="000000"/>
                <w:szCs w:val="20"/>
                <w:lang w:eastAsia="Japanese"/>
                <w:eastAsianLayout/>
              </w:rPr>
              <w:t>すべての法的およびコンプライアンスへの影響が考慮されていますか?</w:t>
            </w:r>
          </w:p>
        </w:tc>
        <w:tc>
          <w:tcPr>
            <w:tcW w:w="232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245D0" w:rsidR="006245D0" w:rsidP="006245D0" w:rsidRDefault="006245D0" w14:paraId="2C660733" w14:textId="77777777">
            <w:pPr>
              <w:bidi w:val="false"/>
              <w:rPr>
                <w:rFonts w:cs="Calibri"/>
                <w:color w:val="000000"/>
                <w:szCs w:val="20"/>
              </w:rPr>
            </w:pPr>
            <w:r w:rsidRPr="006245D0">
              <w:rPr>
                <w:rFonts w:cs="Calibri"/>
                <w:color w:val="000000"/>
                <w:szCs w:val="20"/>
                <w:lang w:eastAsia="Japanese"/>
                <w:eastAsianLayout/>
              </w:rPr>
              <w:t xml:space="preserve"> </w:t>
            </w:r>
          </w:p>
        </w:tc>
        <w:tc>
          <w:tcPr>
            <w:tcW w:w="1453"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6245D0" w:rsidR="006245D0" w:rsidP="006245D0" w:rsidRDefault="006245D0" w14:paraId="612EF848"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387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245D0" w:rsidR="006245D0" w:rsidP="006245D0" w:rsidRDefault="006245D0" w14:paraId="61F7CA4E" w14:textId="77777777">
            <w:pPr>
              <w:bidi w:val="false"/>
              <w:rPr>
                <w:rFonts w:cs="Calibri"/>
                <w:color w:val="000000"/>
                <w:szCs w:val="20"/>
              </w:rPr>
            </w:pPr>
            <w:r w:rsidRPr="006245D0">
              <w:rPr>
                <w:rFonts w:cs="Calibri"/>
                <w:color w:val="000000"/>
                <w:szCs w:val="20"/>
                <w:lang w:eastAsia="Japanese"/>
                <w:eastAsianLayout/>
              </w:rPr>
              <w:t xml:space="preserve"> </w:t>
            </w:r>
          </w:p>
        </w:tc>
      </w:tr>
      <w:tr w:rsidRPr="006245D0" w:rsidR="006245D0" w:rsidTr="006245D0" w14:paraId="2D784EA3" w14:textId="77777777">
        <w:trPr>
          <w:trHeight w:val="288"/>
        </w:trPr>
        <w:tc>
          <w:tcPr>
            <w:tcW w:w="1675" w:type="dxa"/>
            <w:tcBorders>
              <w:top w:val="single" w:color="BFBFBF" w:themeColor="background1" w:themeShade="BF" w:sz="18" w:space="0"/>
              <w:left w:val="nil"/>
              <w:right w:val="nil"/>
            </w:tcBorders>
            <w:shd w:val="clear" w:color="auto" w:fill="auto"/>
            <w:noWrap/>
            <w:vAlign w:val="bottom"/>
            <w:hideMark/>
          </w:tcPr>
          <w:p w:rsidRPr="006245D0" w:rsidR="006245D0" w:rsidP="006245D0" w:rsidRDefault="006245D0" w14:paraId="2BEC6C35" w14:textId="77777777">
            <w:pPr>
              <w:bidi w:val="false"/>
              <w:rPr>
                <w:rFonts w:cs="Calibri"/>
                <w:color w:val="000000"/>
                <w:szCs w:val="20"/>
              </w:rPr>
            </w:pPr>
          </w:p>
        </w:tc>
        <w:tc>
          <w:tcPr>
            <w:tcW w:w="5341"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27FFF650" w14:textId="77777777">
            <w:pPr>
              <w:bidi w:val="false"/>
              <w:rPr>
                <w:rFonts w:ascii="Times New Roman" w:hAnsi="Times New Roman"/>
                <w:szCs w:val="20"/>
              </w:rPr>
            </w:pPr>
          </w:p>
        </w:tc>
        <w:tc>
          <w:tcPr>
            <w:tcW w:w="2326"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2199125D" w14:textId="77777777">
            <w:pPr>
              <w:bidi w:val="false"/>
              <w:rPr>
                <w:rFonts w:ascii="Times New Roman" w:hAnsi="Times New Roman"/>
                <w:szCs w:val="20"/>
              </w:rPr>
            </w:pPr>
          </w:p>
        </w:tc>
        <w:tc>
          <w:tcPr>
            <w:tcW w:w="1453"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08622F36" w14:textId="77777777">
            <w:pPr>
              <w:bidi w:val="false"/>
              <w:rPr>
                <w:rFonts w:ascii="Times New Roman" w:hAnsi="Times New Roman"/>
                <w:szCs w:val="20"/>
              </w:rPr>
            </w:pPr>
          </w:p>
        </w:tc>
        <w:tc>
          <w:tcPr>
            <w:tcW w:w="3870"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39B9F1A6" w14:textId="77777777">
            <w:pPr>
              <w:bidi w:val="false"/>
              <w:rPr>
                <w:rFonts w:ascii="Times New Roman" w:hAnsi="Times New Roman"/>
                <w:szCs w:val="20"/>
              </w:rPr>
            </w:pPr>
          </w:p>
        </w:tc>
      </w:tr>
      <w:tr w:rsidRPr="006245D0" w:rsidR="006245D0" w:rsidTr="006245D0" w14:paraId="60006A81" w14:textId="77777777">
        <w:trPr>
          <w:trHeight w:val="288"/>
        </w:trPr>
        <w:tc>
          <w:tcPr>
            <w:tcW w:w="1675" w:type="dxa"/>
            <w:vMerge w:val="restart"/>
            <w:tcBorders>
              <w:top w:val="nil"/>
              <w:left w:val="single" w:color="BFBFBF" w:themeColor="background1" w:themeShade="BF" w:sz="36" w:space="0"/>
              <w:right w:val="nil"/>
            </w:tcBorders>
            <w:shd w:val="clear" w:color="auto" w:fill="auto"/>
            <w:noWrap/>
            <w:vAlign w:val="center"/>
            <w:hideMark/>
          </w:tcPr>
          <w:p w:rsidRPr="006245D0" w:rsidR="006245D0" w:rsidP="006245D0" w:rsidRDefault="006245D0" w14:paraId="7B6D9B2D" w14:textId="77777777">
            <w:pPr>
              <w:bidi w:val="false"/>
              <w:rPr>
                <w:rFonts w:cs="Calibri"/>
                <w:color w:val="000000"/>
                <w:sz w:val="22"/>
                <w:szCs w:val="22"/>
              </w:rPr>
            </w:pPr>
            <w:r>
              <w:rPr>
                <w:rFonts w:cs="Calibri"/>
                <w:color w:val="000000"/>
                <w:sz w:val="22"/>
                <w:szCs w:val="22"/>
                <w:lang w:eastAsia="Japanese"/>
                <w:eastAsianLayout/>
              </w:rPr>
              <w:t xml:space="preserve"> 承認</w:t>
            </w:r>
          </w:p>
          <w:p w:rsidRPr="006245D0" w:rsidR="006245D0" w:rsidP="006245D0" w:rsidRDefault="006245D0" w14:paraId="36E716FE" w14:textId="77777777">
            <w:pPr>
              <w:bidi w:val="false"/>
              <w:ind w:firstLine="200" w:firstLineChars="100"/>
              <w:rPr>
                <w:rFonts w:cs="Calibri"/>
                <w:color w:val="000000"/>
                <w:sz w:val="22"/>
                <w:szCs w:val="22"/>
              </w:rPr>
            </w:pPr>
            <w:r w:rsidRPr="006245D0">
              <w:rPr>
                <w:rFonts w:cs="Calibri"/>
                <w:color w:val="000000"/>
                <w:szCs w:val="20"/>
                <w:lang w:eastAsia="Japanese"/>
                <w:eastAsianLayout/>
              </w:rPr>
              <w:t xml:space="preserve"> </w:t>
            </w:r>
          </w:p>
        </w:tc>
        <w:tc>
          <w:tcPr>
            <w:tcW w:w="7680" w:type="dxa"/>
            <w:gridSpan w:val="3"/>
            <w:tcBorders>
              <w:top w:val="nil"/>
              <w:left w:val="nil"/>
              <w:bottom w:val="single" w:color="BFBFBF" w:sz="4" w:space="0"/>
              <w:right w:val="nil"/>
            </w:tcBorders>
            <w:shd w:val="clear" w:color="auto" w:fill="auto"/>
            <w:vAlign w:val="center"/>
            <w:hideMark/>
          </w:tcPr>
          <w:p w:rsidRPr="006245D0" w:rsidR="006245D0" w:rsidP="006245D0" w:rsidRDefault="006245D0" w14:paraId="5A69DBAC" w14:textId="77777777">
            <w:pPr>
              <w:bidi w:val="false"/>
              <w:ind w:left="-76"/>
              <w:rPr>
                <w:rFonts w:cs="Calibri"/>
                <w:color w:val="000000"/>
                <w:sz w:val="18"/>
                <w:szCs w:val="18"/>
              </w:rPr>
            </w:pPr>
            <w:r w:rsidRPr="006245D0">
              <w:rPr>
                <w:rFonts w:cs="Calibri"/>
                <w:color w:val="000000"/>
                <w:sz w:val="18"/>
                <w:szCs w:val="18"/>
                <w:lang w:eastAsia="Japanese"/>
                <w:eastAsianLayout/>
              </w:rPr>
              <w:t>名前とタイトル</w:t>
            </w:r>
          </w:p>
        </w:tc>
        <w:tc>
          <w:tcPr>
            <w:tcW w:w="3510" w:type="dxa"/>
            <w:gridSpan w:val="2"/>
            <w:tcBorders>
              <w:top w:val="nil"/>
              <w:left w:val="nil"/>
              <w:bottom w:val="single" w:color="BFBFBF" w:sz="4" w:space="0"/>
              <w:right w:val="nil"/>
            </w:tcBorders>
            <w:shd w:val="clear" w:color="auto" w:fill="auto"/>
            <w:vAlign w:val="center"/>
            <w:hideMark/>
          </w:tcPr>
          <w:p w:rsidRPr="006245D0" w:rsidR="006245D0" w:rsidP="006245D0" w:rsidRDefault="006245D0" w14:paraId="2A1D47AD" w14:textId="77777777">
            <w:pPr>
              <w:bidi w:val="false"/>
              <w:ind w:left="-76"/>
              <w:rPr>
                <w:rFonts w:cs="Calibri"/>
                <w:color w:val="000000"/>
                <w:sz w:val="18"/>
                <w:szCs w:val="18"/>
              </w:rPr>
            </w:pPr>
            <w:r w:rsidRPr="006245D0">
              <w:rPr>
                <w:rFonts w:cs="Calibri"/>
                <w:color w:val="000000"/>
                <w:sz w:val="18"/>
                <w:szCs w:val="18"/>
                <w:lang w:eastAsia="Japanese"/>
                <w:eastAsianLayout/>
              </w:rPr>
              <w:t>署名</w:t>
            </w:r>
          </w:p>
        </w:tc>
        <w:tc>
          <w:tcPr>
            <w:tcW w:w="1800" w:type="dxa"/>
            <w:tcBorders>
              <w:top w:val="nil"/>
              <w:left w:val="nil"/>
              <w:bottom w:val="single" w:color="BFBFBF" w:sz="4" w:space="0"/>
              <w:right w:val="nil"/>
            </w:tcBorders>
            <w:shd w:val="clear" w:color="auto" w:fill="auto"/>
            <w:noWrap/>
            <w:vAlign w:val="center"/>
            <w:hideMark/>
          </w:tcPr>
          <w:p w:rsidRPr="006245D0" w:rsidR="006245D0" w:rsidP="006245D0" w:rsidRDefault="006245D0" w14:paraId="40538ACB" w14:textId="77777777">
            <w:pPr>
              <w:bidi w:val="false"/>
              <w:jc w:val="center"/>
              <w:rPr>
                <w:rFonts w:cs="Calibri"/>
                <w:color w:val="000000"/>
                <w:sz w:val="18"/>
                <w:szCs w:val="18"/>
              </w:rPr>
            </w:pPr>
            <w:r w:rsidRPr="006245D0">
              <w:rPr>
                <w:rFonts w:cs="Calibri"/>
                <w:color w:val="000000"/>
                <w:sz w:val="18"/>
                <w:szCs w:val="18"/>
                <w:lang w:eastAsia="Japanese"/>
                <w:eastAsianLayout/>
              </w:rPr>
              <w:t>日付</w:t>
            </w:r>
          </w:p>
        </w:tc>
      </w:tr>
      <w:tr w:rsidRPr="006245D0" w:rsidR="006245D0" w:rsidTr="006245D0" w14:paraId="0F563460" w14:textId="77777777">
        <w:trPr>
          <w:trHeight w:val="720"/>
        </w:trPr>
        <w:tc>
          <w:tcPr>
            <w:tcW w:w="1675" w:type="dxa"/>
            <w:vMerge/>
            <w:tcBorders>
              <w:left w:val="single" w:color="BFBFBF" w:themeColor="background1" w:themeShade="BF" w:sz="36" w:space="0"/>
              <w:bottom w:val="nil"/>
              <w:right w:val="nil"/>
            </w:tcBorders>
            <w:shd w:val="clear" w:color="auto" w:fill="auto"/>
            <w:noWrap/>
            <w:vAlign w:val="center"/>
            <w:hideMark/>
          </w:tcPr>
          <w:p w:rsidRPr="006245D0" w:rsidR="006245D0" w:rsidP="006245D0" w:rsidRDefault="006245D0" w14:paraId="0B02D220" w14:textId="77777777">
            <w:pPr>
              <w:bidi w:val="false"/>
              <w:ind w:firstLine="200" w:firstLineChars="100"/>
              <w:rPr>
                <w:rFonts w:cs="Calibri"/>
                <w:color w:val="000000"/>
                <w:szCs w:val="20"/>
              </w:rPr>
            </w:pPr>
          </w:p>
        </w:tc>
        <w:tc>
          <w:tcPr>
            <w:tcW w:w="768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0643C163" w14:textId="77777777">
            <w:pPr>
              <w:bidi w:val="false"/>
              <w:ind w:firstLine="200" w:firstLineChars="100"/>
              <w:rPr>
                <w:rFonts w:cs="Calibri"/>
                <w:color w:val="000000"/>
                <w:szCs w:val="20"/>
              </w:rPr>
            </w:pPr>
            <w:r w:rsidRPr="006245D0">
              <w:rPr>
                <w:rFonts w:cs="Calibri"/>
                <w:color w:val="000000"/>
                <w:szCs w:val="20"/>
                <w:lang w:eastAsia="Japanese"/>
                <w:eastAsianLayout/>
              </w:rPr>
              <w:t xml:space="preserve"> </w:t>
            </w:r>
          </w:p>
        </w:tc>
        <w:tc>
          <w:tcPr>
            <w:tcW w:w="3510" w:type="dxa"/>
            <w:gridSpan w:val="2"/>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705EA96F" w14:textId="77777777">
            <w:pPr>
              <w:bidi w:val="false"/>
              <w:jc w:val="center"/>
              <w:rPr>
                <w:rFonts w:cs="Calibri"/>
                <w:color w:val="000000"/>
                <w:szCs w:val="20"/>
              </w:rPr>
            </w:pPr>
            <w:r w:rsidRPr="006245D0">
              <w:rPr>
                <w:rFonts w:cs="Calibri"/>
                <w:color w:val="000000"/>
                <w:szCs w:val="20"/>
                <w:lang w:eastAsia="Japanese"/>
                <w:eastAsianLayout/>
              </w:rPr>
              <w:t xml:space="preserve"> </w:t>
            </w:r>
          </w:p>
        </w:tc>
        <w:tc>
          <w:tcPr>
            <w:tcW w:w="18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6245D0" w:rsidR="006245D0" w:rsidP="006245D0" w:rsidRDefault="006245D0" w14:paraId="7A97098C" w14:textId="77777777">
            <w:pPr>
              <w:bidi w:val="false"/>
              <w:jc w:val="center"/>
              <w:rPr>
                <w:rFonts w:cs="Calibri"/>
                <w:color w:val="000000"/>
                <w:szCs w:val="20"/>
              </w:rPr>
            </w:pPr>
            <w:r w:rsidRPr="006245D0">
              <w:rPr>
                <w:rFonts w:cs="Calibri"/>
                <w:color w:val="000000"/>
                <w:szCs w:val="20"/>
                <w:lang w:eastAsia="Japanese"/>
                <w:eastAsianLayout/>
              </w:rPr>
              <w:t xml:space="preserve"> </w:t>
            </w:r>
          </w:p>
        </w:tc>
      </w:tr>
    </w:tbl>
    <w:p w:rsidR="006245D0" w:rsidP="00D60F8B" w:rsidRDefault="006245D0" w14:paraId="79240BBB" w14:textId="77777777">
      <w:pPr>
        <w:bidi w:val="false"/>
        <w:spacing w:line="276" w:lineRule="auto"/>
        <w:rPr>
          <w:sz w:val="18"/>
          <w:szCs w:val="18"/>
        </w:rPr>
        <w:sectPr w:rsidR="006245D0"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56A22" w:rsidP="00656A22" w:rsidRDefault="00656A22" w14:paraId="76E3025C" w14:textId="77777777">
      <w:pPr>
        <w:bidi w:val="false"/>
        <w:rPr>
          <w:rFonts w:ascii="Times New Roman" w:hAnsi="Times New Roman"/>
          <w:sz w:val="24"/>
        </w:rPr>
      </w:pPr>
    </w:p>
    <w:p w:rsidRPr="00656A22" w:rsidR="00E14B37" w:rsidP="00656A22" w:rsidRDefault="00E14B37" w14:paraId="7DDE8651"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CD3DE37"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419202B5" w14:textId="77777777">
        <w:trPr>
          <w:trHeight w:val="3168"/>
        </w:trPr>
        <w:tc>
          <w:tcPr>
            <w:tcW w:w="10147" w:type="dxa"/>
          </w:tcPr>
          <w:p w:rsidR="00A255C6" w:rsidP="001032AD" w:rsidRDefault="00A255C6" w14:paraId="4700C982" w14:textId="77777777">
            <w:pPr>
              <w:bidi w:val="false"/>
              <w:jc w:val="center"/>
              <w:rPr>
                <w:rFonts w:cs="Arial"/>
                <w:b/>
                <w:color w:val="000000" w:themeColor="text1"/>
                <w:sz w:val="20"/>
                <w:szCs w:val="20"/>
              </w:rPr>
            </w:pPr>
          </w:p>
          <w:p w:rsidRPr="003D706E" w:rsidR="00FF51C2" w:rsidP="001032AD" w:rsidRDefault="00FF51C2" w14:paraId="043F5ECA"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0E2427B4" w14:textId="77777777">
            <w:pPr>
              <w:bidi w:val="false"/>
              <w:spacing w:line="276" w:lineRule="auto"/>
              <w:rPr>
                <w:rFonts w:cs="Arial"/>
                <w:color w:val="000000" w:themeColor="text1"/>
                <w:sz w:val="21"/>
                <w:szCs w:val="18"/>
              </w:rPr>
            </w:pPr>
          </w:p>
          <w:p w:rsidRPr="003D706E" w:rsidR="00FF51C2" w:rsidP="001032AD" w:rsidRDefault="00FF51C2" w14:paraId="1C13E056"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006B5ECE" w:rsidP="001032AD" w:rsidRDefault="006B5ECE" w14:paraId="197EADD3" w14:textId="77777777">
      <w:pPr>
        <w:rPr>
          <w:b/>
          <w:color w:val="000000" w:themeColor="text1"/>
          <w:sz w:val="32"/>
          <w:szCs w:val="44"/>
        </w:rPr>
      </w:pPr>
    </w:p>
    <w:p w:rsidR="00473A9E" w:rsidP="001032AD" w:rsidRDefault="00473A9E" w14:paraId="2BDF49DA" w14:textId="77777777">
      <w:pPr>
        <w:rPr>
          <w:b/>
          <w:color w:val="000000" w:themeColor="text1"/>
          <w:sz w:val="32"/>
          <w:szCs w:val="44"/>
        </w:rPr>
      </w:pPr>
    </w:p>
    <w:p w:rsidRPr="003D706E" w:rsidR="00473A9E" w:rsidP="001032AD" w:rsidRDefault="00473A9E" w14:paraId="3020EDA3"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C44D" w14:textId="77777777" w:rsidR="0091568D" w:rsidRDefault="0091568D" w:rsidP="00F36FE0">
      <w:r>
        <w:separator/>
      </w:r>
    </w:p>
  </w:endnote>
  <w:endnote w:type="continuationSeparator" w:id="0">
    <w:p w14:paraId="58C707FF" w14:textId="77777777" w:rsidR="0091568D" w:rsidRDefault="0091568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6E058E4B" w14:textId="77777777">
        <w:pPr>
          <w:pStyle w:val="af2"/>
          <w:framePr w:wrap="none" w:hAnchor="margin" w:vAnchor="text" w:xAlign="center" w:y="1"/>
          <w:bidi w:val="false"/>
          <w:rPr>
            <w:rStyle w:val="af4"/>
          </w:rPr>
        </w:pPr>
        <w:r>
          <w:rPr>
            <w:rStyle w:val="af4"/>
            <w:lang w:eastAsia="Japanese"/>
            <w:eastAsianLayout/>
          </w:rPr>
          <w:fldChar w:fldCharType="begin"/>
        </w:r>
        <w:r>
          <w:rPr>
            <w:rStyle w:val="af4"/>
            <w:lang w:eastAsia="Japanese"/>
            <w:eastAsianLayout/>
          </w:rPr>
          <w:instrText xml:space="preserve"> PAGE </w:instrText>
        </w:r>
        <w:r>
          <w:rPr>
            <w:rStyle w:val="af4"/>
            <w:lang w:eastAsia="Japanese"/>
            <w:eastAsianLayout/>
          </w:rPr>
          <w:fldChar w:fldCharType="end"/>
        </w:r>
      </w:p>
    </w:sdtContent>
  </w:sdt>
  <w:p w:rsidR="00036FF2" w:rsidP="00F36FE0" w:rsidRDefault="00036FF2" w14:paraId="6630BC25"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2888D52C"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eastAsia="Japanese"/>
            <w:eastAsianLayout/>
          </w:rPr>
          <w:fldChar w:fldCharType="begin"/>
        </w:r>
        <w:r w:rsidRPr="001D1C87">
          <w:rPr>
            <w:rStyle w:val="af4"/>
            <w:color w:val="7F7F7F" w:themeColor="text1" w:themeTint="80"/>
            <w:sz w:val="18"/>
            <w:szCs w:val="22"/>
            <w:lang w:eastAsia="Japanese"/>
            <w:eastAsianLayout/>
          </w:rPr>
          <w:instrText xml:space="preserve"> PAGE </w:instrText>
        </w:r>
        <w:r w:rsidRPr="001D1C87">
          <w:rPr>
            <w:rStyle w:val="af4"/>
            <w:color w:val="7F7F7F" w:themeColor="text1" w:themeTint="80"/>
            <w:sz w:val="18"/>
            <w:szCs w:val="22"/>
            <w:lang w:eastAsia="Japanese"/>
            <w:eastAsianLayout/>
          </w:rPr>
          <w:fldChar w:fldCharType="separate"/>
        </w:r>
        <w:r w:rsidRPr="001D1C87">
          <w:rPr>
            <w:rStyle w:val="af4"/>
            <w:noProof/>
            <w:color w:val="7F7F7F" w:themeColor="text1" w:themeTint="80"/>
            <w:sz w:val="18"/>
            <w:szCs w:val="22"/>
            <w:lang w:eastAsia="Japanese"/>
            <w:eastAsianLayout/>
          </w:rPr>
          <w:t>3</w:t>
        </w:r>
        <w:r w:rsidRPr="001D1C87">
          <w:rPr>
            <w:rStyle w:val="af4"/>
            <w:color w:val="7F7F7F" w:themeColor="text1" w:themeTint="80"/>
            <w:sz w:val="18"/>
            <w:szCs w:val="22"/>
            <w:lang w:eastAsia="Japanese"/>
            <w:eastAsianLayout/>
          </w:rPr>
          <w:fldChar w:fldCharType="end"/>
        </w:r>
      </w:p>
    </w:sdtContent>
  </w:sdt>
  <w:p w:rsidR="00036FF2" w:rsidP="00F36FE0" w:rsidRDefault="00036FF2" w14:paraId="2466C5F0"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3DC" w:rsidP="009C1D52" w:rsidRDefault="008703DC" w14:paraId="2753B659" w14:textId="77777777">
    <w:pPr>
      <w:pStyle w:val="af2"/>
      <w:framePr w:wrap="none" w:hAnchor="margin" w:vAnchor="text" w:xAlign="center" w:y="1"/>
      <w:bidi w:val="false"/>
      <w:rPr>
        <w:rStyle w:val="af4"/>
      </w:rPr>
    </w:pPr>
  </w:p>
  <w:p w:rsidR="008703DC" w:rsidRDefault="008703DC" w14:paraId="51874ED8"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B913" w14:textId="77777777" w:rsidR="0091568D" w:rsidRDefault="0091568D" w:rsidP="00F36FE0">
      <w:r>
        <w:separator/>
      </w:r>
    </w:p>
  </w:footnote>
  <w:footnote w:type="continuationSeparator" w:id="0">
    <w:p w14:paraId="77998172" w14:textId="77777777" w:rsidR="0091568D" w:rsidRDefault="0091568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chineseCounting"/>
      <w:lvlText w:val="%1."/>
      <w:lvlJc w:val="left"/>
      <w:pPr>
        <w:ind w:left="720" w:hanging="360"/>
      </w:p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D"/>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45D0"/>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1568D"/>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54DA2"/>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1B4D"/>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1FD2"/>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6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75827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87&amp;utm_language=JA&amp;utm_source=integrated+content&amp;utm_campaign=/design-review-checklist-templates&amp;utm_medium=ic+design+review+checklist+for+non+designers+non+developers+77487+word+jp&amp;lpa=ic+design+review+checklist+for+non+designers+non+developers+77487+word+j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IC-Design-Review-Checklist-for-Non-Designers_Non-Developers_WORD.dotx</Template>
  <TotalTime>1</TotalTime>
  <Pages>2</Pages>
  <Words>175</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2020-06-20T21:47:00Z</cp:lastPrinted>
  <dcterms:created xsi:type="dcterms:W3CDTF">2020-06-25T20:49:00Z</dcterms:created>
  <dcterms:modified xsi:type="dcterms:W3CDTF">2020-06-25T20:50:00Z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