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82" w:rsidP="007C7307" w:rsidRDefault="007C7307" w14:paraId="39827DE8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lang w:val="French"/>
        </w:rPr>
        <w:t xml:space="preserve">                                                                                                                    </w:t>
      </w:r>
    </w:p>
    <w:p w:rsidRPr="00B7544D" w:rsidR="00005282" w:rsidP="007C7307" w:rsidRDefault="007C7307" w14:paraId="5E24EEFE" w14:textId="77777777">
      <w:pPr>
        <w:bidi w:val="false"/>
        <w:spacing w:line="240" w:lineRule="auto"/>
        <w:rPr>
          <w:rFonts w:ascii="Century Gothic" w:hAnsi="Century Gothic" w:eastAsia="Century Gothic" w:cs="Century Gothic"/>
          <w:color w:val="808080" w:themeColor="background1" w:themeShade="80"/>
          <w:sz w:val="20"/>
          <w:szCs w:val="16"/>
        </w:rPr>
      </w:pPr>
      <w:r w:rsidRPr="00B7544D">
        <w:rPr>
          <w:rFonts w:ascii="Century Gothic" w:hAnsi="Century Gothic" w:eastAsia="Century Gothic" w:cs="Century Gothic"/>
          <w:b/>
          <w:color w:val="808080" w:themeColor="background1" w:themeShade="80"/>
          <w:sz w:val="36"/>
          <w:szCs w:val="28"/>
          <w:lang w:val="French"/>
        </w:rPr>
        <w:t>ITINÉRAIRE FORMEL DE LA RÉUNION</w:t>
      </w:r>
      <w:r w:rsidR="00B1240E">
        <w:rPr>
          <w:rFonts w:ascii="Century Gothic" w:hAnsi="Century Gothic" w:eastAsia="Century Gothic" w:cs="Century Gothic"/>
          <w:b/>
          <w:color w:val="808080" w:themeColor="background1" w:themeShade="80"/>
          <w:sz w:val="36"/>
          <w:szCs w:val="28"/>
          <w:lang w:val="French"/>
        </w:rPr>
        <w:tab/>
      </w:r>
      <w:r w:rsidR="00B1240E">
        <w:rPr>
          <w:rFonts w:ascii="Century Gothic" w:hAnsi="Century Gothic" w:eastAsia="Century Gothic" w:cs="Century Gothic"/>
          <w:b/>
          <w:color w:val="808080" w:themeColor="background1" w:themeShade="80"/>
          <w:sz w:val="36"/>
          <w:szCs w:val="28"/>
          <w:lang w:val="French"/>
        </w:rPr>
        <w:tab/>
      </w:r>
      <w:r w:rsidRPr="00B7544D">
        <w:rPr>
          <w:rFonts w:ascii="Century Gothic" w:hAnsi="Century Gothic" w:eastAsia="Century Gothic" w:cs="Century Gothic"/>
          <w:color w:val="808080" w:themeColor="background1" w:themeShade="80"/>
          <w:sz w:val="20"/>
          <w:szCs w:val="16"/>
          <w:lang w:val="French"/>
        </w:rPr>
        <w:t xml:space="preserve"> </w:t>
      </w:r>
      <w:r w:rsidR="00B1240E">
        <w:rPr>
          <w:rFonts w:ascii="Century Gothic" w:hAnsi="Century Gothic" w:eastAsia="Century Gothic" w:cs="Century Gothic"/>
          <w:noProof/>
          <w:color w:val="808080" w:themeColor="background1" w:themeShade="80"/>
          <w:sz w:val="20"/>
          <w:szCs w:val="16"/>
          <w:lang w:val="French"/>
        </w:rPr>
        <w:drawing>
          <wp:inline distT="0" distB="0" distL="0" distR="0" wp14:anchorId="5D4279FA" wp14:editId="5A4E431C">
            <wp:extent cx="3114798" cy="432780"/>
            <wp:effectExtent l="0" t="0" r="0" b="5715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82" w:rsidP="007C7307" w:rsidRDefault="00005282" w14:paraId="49F16B94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</w:p>
    <w:tbl>
      <w:tblPr>
        <w:tblStyle w:val="a5"/>
        <w:tblW w:w="11160" w:type="dxa"/>
        <w:tblInd w:w="1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3675"/>
        <w:gridCol w:w="1110"/>
        <w:gridCol w:w="5010"/>
      </w:tblGrid>
      <w:tr w:rsidR="00005282" w:rsidTr="007C7307" w14:paraId="0A3B388B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DB8D66B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COMPAGNIE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4706B5EA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77DB330" w14:textId="77777777">
            <w:pPr>
              <w:shd w:val="clear" w:color="auto" w:fill="222A35" w:themeFill="text2" w:themeFillShade="80"/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DÉPARTEMENT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5C5028D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148B05BC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CF4D2B6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TITRE DE LA RÉUNION</w:t>
            </w:r>
          </w:p>
        </w:tc>
        <w:tc>
          <w:tcPr>
            <w:tcW w:w="97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7445C0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</w:tbl>
    <w:p w:rsidR="00005282" w:rsidP="007C7307" w:rsidRDefault="00005282" w14:paraId="3467AF93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</w:p>
    <w:tbl>
      <w:tblPr>
        <w:tblStyle w:val="a6"/>
        <w:tblW w:w="11160" w:type="dxa"/>
        <w:tblInd w:w="1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475"/>
        <w:gridCol w:w="1200"/>
        <w:gridCol w:w="2610"/>
        <w:gridCol w:w="945"/>
        <w:gridCol w:w="2565"/>
      </w:tblGrid>
      <w:tr w:rsidR="00005282" w:rsidTr="007C7307" w14:paraId="0E03F8F5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08C76FAD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MTG CRÉÉ PAR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6613E81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24BB5C3A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MINUTEUR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42CDD47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D5BD5CE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DATE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726291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43B539A8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9728421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FACILITATEUR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4943B78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5E3E80B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CHRONOMÉTREUR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5349C47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5002D43C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HEURE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1794D4D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39E90818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A71B2CE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TYPE DE RÉUNION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16E55B5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7EDA531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OBJECTIF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2E7366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2B1F9D2F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EMPLACEMENT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6DDE6B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</w:tbl>
    <w:p w:rsidR="00005282" w:rsidP="007C7307" w:rsidRDefault="00005282" w14:paraId="3BE8663F" w14:textId="7777777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0B5394"/>
          <w:sz w:val="14"/>
          <w:szCs w:val="14"/>
        </w:rPr>
      </w:pPr>
    </w:p>
    <w:tbl>
      <w:tblPr>
        <w:tblStyle w:val="a7"/>
        <w:tblW w:w="111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2"/>
        <w:gridCol w:w="2232"/>
      </w:tblGrid>
      <w:tr w:rsidR="00005282" w:rsidTr="007C7307" w14:paraId="78B8C117" w14:textId="77777777">
        <w:trPr>
          <w:trHeight w:val="144"/>
        </w:trPr>
        <w:tc>
          <w:tcPr>
            <w:tcW w:w="11160" w:type="dxa"/>
            <w:gridSpan w:val="5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DA75D7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PARTICIPANTS DEMANDÉS</w:t>
            </w:r>
          </w:p>
        </w:tc>
      </w:tr>
      <w:tr w:rsidR="00005282" w:rsidTr="007C7307" w14:paraId="4CEA48B0" w14:textId="77777777">
        <w:trPr>
          <w:trHeight w:val="144"/>
        </w:trPr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2D4980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10D9040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707B94C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5008284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3FF1C3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bookmarkStart w:name="_GoBack" w:id="0"/>
        <w:bookmarkEnd w:id="0"/>
      </w:tr>
      <w:tr w:rsidR="00005282" w:rsidTr="007C7307" w14:paraId="5A2D11DE" w14:textId="77777777">
        <w:trPr>
          <w:trHeight w:val="144"/>
        </w:trPr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52F3788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164B9A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7032FBE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EF5DA2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8BDF35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5F5F7A96" w14:textId="77777777">
        <w:trPr>
          <w:trHeight w:val="144"/>
        </w:trPr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0E13538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16775E3F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7C675D51" w14:textId="77777777">
            <w:pPr>
              <w:bidi w:val="false"/>
              <w:spacing w:line="240" w:lineRule="auto"/>
              <w:ind w:left="255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2473E2B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0CCE3F4F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</w:tbl>
    <w:p w:rsidR="00005282" w:rsidP="007C7307" w:rsidRDefault="00005282" w14:paraId="6CEEB1DE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</w:p>
    <w:tbl>
      <w:tblPr>
        <w:tblStyle w:val="a8"/>
        <w:tblW w:w="11175" w:type="dxa"/>
        <w:tblInd w:w="1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5580"/>
        <w:gridCol w:w="2265"/>
        <w:gridCol w:w="1005"/>
      </w:tblGrid>
      <w:tr w:rsidR="00005282" w:rsidTr="007C7307" w14:paraId="26C899C7" w14:textId="77777777">
        <w:trPr>
          <w:trHeight w:val="20"/>
        </w:trPr>
        <w:tc>
          <w:tcPr>
            <w:tcW w:w="11175" w:type="dxa"/>
            <w:gridSpan w:val="4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C2A88A3" w14:textId="77777777">
            <w:pPr>
              <w:shd w:val="clear" w:color="auto" w:fill="222A35" w:themeFill="text2" w:themeFillShade="80"/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ORDRE DU JOUR</w:t>
            </w:r>
          </w:p>
        </w:tc>
      </w:tr>
      <w:tr w:rsidR="00005282" w:rsidTr="007C7307" w14:paraId="4C0F5D4C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8C0227C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POINT DE L'ORDRE DU JOUR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DF7DBEA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DESCRIPTION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28BC9D5D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À PRÉSENTER PAR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6EDCE47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DURÉE</w:t>
            </w:r>
          </w:p>
        </w:tc>
      </w:tr>
      <w:tr w:rsidR="00005282" w:rsidTr="007C7307" w14:paraId="7E9DF0DB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47B0ED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Rappel à l'ordre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FF52CF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Mot d'ouverture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BCAD7E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FCA4AA2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68A8413A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C2DF0C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Participants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979E4D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Membres votants</w:t>
            </w:r>
          </w:p>
          <w:p w:rsidR="00005282" w:rsidP="007C7307" w:rsidRDefault="007C7307" w14:paraId="344E00C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Invités</w:t>
            </w:r>
          </w:p>
          <w:p w:rsidR="00005282" w:rsidP="007C7307" w:rsidRDefault="007C7307" w14:paraId="2F817E6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Membres absents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5DA3B2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01B76C4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6C863140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9DB2A0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Approbation des procès-verbaux précédents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7E763B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 xml:space="preserve"> 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2E87CC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C06D0D4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0:15</w:t>
            </w:r>
          </w:p>
        </w:tc>
      </w:tr>
      <w:tr w:rsidR="00005282" w:rsidTr="007C7307" w14:paraId="19EC8F85" w14:textId="77777777">
        <w:trPr>
          <w:trHeight w:val="20"/>
        </w:trPr>
        <w:tc>
          <w:tcPr>
            <w:tcW w:w="2325" w:type="dxa"/>
            <w:vMerge w:val="restart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31C551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00005282" w:rsidP="007C7307" w:rsidRDefault="007C7307" w14:paraId="20F9427A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Rapports des agents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578042F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rapport]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8454BF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57F910D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137BB2C7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234A951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F4680E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rapport]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ECBE6D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F62FC73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6C5E75DA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0B863E7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816D0E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rapport]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E58921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6EA7A32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225F3759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EDC140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BF9E0E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rapport]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C36085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FE9AB58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3A9D747E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39DB05C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279A93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rapport]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05C86F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68B31E47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323BD7CD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58AD26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Autres rapports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9B7727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rapport]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DAF3B6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6861E0F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0:07</w:t>
            </w:r>
          </w:p>
        </w:tc>
      </w:tr>
      <w:tr w:rsidR="00005282" w:rsidTr="007C7307" w14:paraId="7B1BEEF6" w14:textId="77777777">
        <w:trPr>
          <w:trHeight w:val="20"/>
        </w:trPr>
        <w:tc>
          <w:tcPr>
            <w:tcW w:w="2325" w:type="dxa"/>
            <w:vMerge w:val="restart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3CD2AFB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00005282" w:rsidP="007C7307" w:rsidRDefault="007C7307" w14:paraId="79ABA39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Motions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8AFED3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[Motion d'état ici]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02B24BA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22CC8B1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07692812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9AB4A3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B4A8A0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[Motion d'état ici]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59DFFF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97277C3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10A18B10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6832DEC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29A5B6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[Motion d'état ici]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6B06A3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68E76884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  <w:tr w:rsidR="00005282" w:rsidTr="007C7307" w14:paraId="50D20466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060A90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Annonces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74023B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 xml:space="preserve"> 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2A6FE9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B81E243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0:10</w:t>
            </w:r>
          </w:p>
        </w:tc>
      </w:tr>
      <w:tr w:rsidR="00005282" w:rsidTr="007C7307" w14:paraId="50D9BED3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3FF91A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Ajournement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E8369E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 xml:space="preserve"> 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283235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[Nom du présentateur]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6BEF27E0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0:05</w:t>
            </w:r>
          </w:p>
        </w:tc>
      </w:tr>
    </w:tbl>
    <w:p w:rsidR="00005282" w:rsidP="007C7307" w:rsidRDefault="007C7307" w14:paraId="4C7A87A2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lang w:val="French"/>
        </w:rPr>
        <w:t xml:space="preserve"> </w:t>
      </w:r>
    </w:p>
    <w:tbl>
      <w:tblPr>
        <w:tblStyle w:val="a9"/>
        <w:tblW w:w="11175" w:type="dxa"/>
        <w:tblInd w:w="1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9915"/>
      </w:tblGrid>
      <w:tr w:rsidR="00005282" w:rsidTr="007C7307" w14:paraId="34F55A77" w14:textId="77777777">
        <w:trPr>
          <w:trHeight w:val="288"/>
        </w:trPr>
        <w:tc>
          <w:tcPr>
            <w:tcW w:w="11175" w:type="dxa"/>
            <w:gridSpan w:val="2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3B229AC" w14:textId="77777777">
            <w:pPr>
              <w:shd w:val="clear" w:color="auto" w:fill="222A35" w:themeFill="text2" w:themeFillShade="80"/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AUTRES INFORMATIONS</w:t>
            </w:r>
          </w:p>
        </w:tc>
      </w:tr>
      <w:tr w:rsidR="00005282" w14:paraId="18077A3E" w14:textId="77777777">
        <w:trPr>
          <w:trHeight w:val="640"/>
        </w:trPr>
        <w:tc>
          <w:tcPr>
            <w:tcW w:w="126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39C5CCC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>RESSOURCES</w:t>
            </w:r>
          </w:p>
        </w:tc>
        <w:tc>
          <w:tcPr>
            <w:tcW w:w="991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0A0E89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Remarques</w:t>
            </w:r>
          </w:p>
        </w:tc>
      </w:tr>
      <w:tr w:rsidR="00005282" w14:paraId="39E22527" w14:textId="77777777">
        <w:trPr>
          <w:trHeight w:val="700"/>
        </w:trPr>
        <w:tc>
          <w:tcPr>
            <w:tcW w:w="126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1E9556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French"/>
              </w:rPr>
              <w:t xml:space="preserve">NOTES COMPLÉMENTAIRES </w:t>
            </w:r>
          </w:p>
        </w:tc>
        <w:tc>
          <w:tcPr>
            <w:tcW w:w="991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F7DD85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French"/>
              </w:rPr>
              <w:t>Remarques</w:t>
            </w:r>
          </w:p>
        </w:tc>
      </w:tr>
    </w:tbl>
    <w:p w:rsidR="00005282" w:rsidP="007C7307" w:rsidRDefault="00005282" w14:paraId="33B819F1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</w:rPr>
      </w:pPr>
    </w:p>
    <w:p w:rsidR="00005282" w:rsidP="007C7307" w:rsidRDefault="00005282" w14:paraId="38C8050C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  <w:b/>
          <w:color w:val="A6A6A6"/>
          <w:sz w:val="16"/>
          <w:szCs w:val="16"/>
        </w:rPr>
      </w:pPr>
    </w:p>
    <w:p w:rsidR="00005282" w:rsidP="007C7307" w:rsidRDefault="00005282" w14:paraId="6C7676AC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  <w:b/>
          <w:color w:val="A6A6A6"/>
          <w:sz w:val="16"/>
          <w:szCs w:val="16"/>
        </w:rPr>
      </w:pPr>
    </w:p>
    <w:p w:rsidR="00005282" w:rsidP="007C7307" w:rsidRDefault="007C7307" w14:paraId="17B3921B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  <w:b/>
          <w:color w:val="A6A6A6"/>
          <w:sz w:val="16"/>
          <w:szCs w:val="16"/>
        </w:rPr>
      </w:pPr>
      <w:r>
        <w:rPr>
          <w:rFonts w:ascii="Century Gothic" w:hAnsi="Century Gothic" w:eastAsia="Century Gothic" w:cs="Century Gothic"/>
          <w:b/>
          <w:color w:val="A6A6A6"/>
          <w:sz w:val="16"/>
          <w:szCs w:val="16"/>
          <w:lang w:val="French"/>
        </w:rPr>
        <w:t xml:space="preserve"> </w:t>
      </w:r>
    </w:p>
    <w:tbl>
      <w:tblPr>
        <w:tblStyle w:val="aa"/>
        <w:tblW w:w="107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80"/>
      </w:tblGrid>
      <w:tr w:rsidR="00005282" w14:paraId="46BC3F14" w14:textId="77777777">
        <w:trPr>
          <w:trHeight w:val="2820"/>
        </w:trPr>
        <w:tc>
          <w:tcPr>
            <w:tcW w:w="10780" w:type="dxa"/>
            <w:tcBorders>
              <w:top w:val="nil"/>
              <w:left w:val="single" w:color="BFBFBF" w:sz="24" w:space="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20" w:type="dxa"/>
            </w:tcMar>
          </w:tcPr>
          <w:p w:rsidR="00005282" w:rsidP="007C7307" w:rsidRDefault="007C7307" w14:paraId="5EF8E5C1" w14:textId="77777777">
            <w:pPr>
              <w:bidi w:val="false"/>
              <w:spacing w:line="240" w:lineRule="auto"/>
              <w:ind w:left="270" w:right="-15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  <w:lang w:val="French"/>
              </w:rPr>
              <w:t>DÉMENTI</w:t>
            </w:r>
          </w:p>
          <w:p w:rsidR="00005282" w:rsidP="007C7307" w:rsidRDefault="007C7307" w14:paraId="0D93160D" w14:textId="77777777">
            <w:pPr>
              <w:bidi w:val="false"/>
              <w:spacing w:line="240" w:lineRule="auto"/>
              <w:ind w:left="270" w:right="-15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lang w:val="French"/>
              </w:rPr>
              <w:t xml:space="preserve"> </w:t>
            </w:r>
          </w:p>
          <w:p w:rsidR="00005282" w:rsidP="007C7307" w:rsidRDefault="007C7307" w14:paraId="5EC1AAA4" w14:textId="77777777">
            <w:pPr>
              <w:bidi w:val="false"/>
              <w:spacing w:line="240" w:lineRule="auto"/>
              <w:ind w:left="270" w:right="-15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005282" w:rsidP="007C7307" w:rsidRDefault="007C7307" w14:paraId="3ECCB284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</w:t>
      </w:r>
    </w:p>
    <w:p w:rsidR="00005282" w:rsidP="007C7307" w:rsidRDefault="007C7307" w14:paraId="4DE93A09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</w:t>
      </w:r>
    </w:p>
    <w:p w:rsidR="00005282" w:rsidP="007C7307" w:rsidRDefault="007C7307" w14:paraId="07643B12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</w:t>
      </w:r>
    </w:p>
    <w:p w:rsidR="00005282" w:rsidP="007C7307" w:rsidRDefault="007C7307" w14:paraId="2B3AE62D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                        </w:t>
      </w:r>
      <w:r>
        <w:rPr>
          <w:rFonts w:ascii="Century Gothic" w:hAnsi="Century Gothic" w:eastAsia="Century Gothic" w:cs="Century Gothic"/>
        </w:rPr>
        <w:tab/>
      </w:r>
    </w:p>
    <w:p w:rsidR="00005282" w:rsidP="007C7307" w:rsidRDefault="00005282" w14:paraId="0D9D0E83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</w:p>
    <w:sectPr w:rsidR="00005282">
      <w:pgSz w:w="12240" w:h="15840"/>
      <w:pgMar w:top="360" w:right="431" w:bottom="360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A696" w14:textId="77777777" w:rsidR="00B1240E" w:rsidRDefault="00B1240E" w:rsidP="00B1240E">
      <w:pPr>
        <w:spacing w:line="240" w:lineRule="auto"/>
      </w:pPr>
      <w:r>
        <w:separator/>
      </w:r>
    </w:p>
  </w:endnote>
  <w:endnote w:type="continuationSeparator" w:id="0">
    <w:p w14:paraId="296375F2" w14:textId="77777777" w:rsidR="00B1240E" w:rsidRDefault="00B1240E" w:rsidP="00B12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9220" w14:textId="77777777" w:rsidR="00B1240E" w:rsidRDefault="00B1240E" w:rsidP="00B1240E">
      <w:pPr>
        <w:spacing w:line="240" w:lineRule="auto"/>
      </w:pPr>
      <w:r>
        <w:separator/>
      </w:r>
    </w:p>
  </w:footnote>
  <w:footnote w:type="continuationSeparator" w:id="0">
    <w:p w14:paraId="1A1CA080" w14:textId="77777777" w:rsidR="00B1240E" w:rsidRDefault="00B1240E" w:rsidP="00B124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0E"/>
    <w:rsid w:val="00005282"/>
    <w:rsid w:val="007C7307"/>
    <w:rsid w:val="00B1240E"/>
    <w:rsid w:val="00B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E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502&amp;utm_language=FR&amp;utm_source=integrated+content&amp;utm_campaign=/free-itinerary-templates&amp;utm_medium=ic+formal+meeting+itinerary+template+17502+word+fr&amp;lpa=ic+formal+meeting+itinerary+template+17502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IC-Formal-Meeting-Itinerary-Template_WORD.dotx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2019-10-10T20:21:00Z</dcterms:created>
  <dcterms:modified xsi:type="dcterms:W3CDTF">2019-10-10T20:21:00Z</dcterms:modified>
</cp:coreProperties>
</file>