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5769DA3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0956021" wp14:anchorId="6C890BC4">
            <wp:simplePos x="0" y="0"/>
            <wp:positionH relativeFrom="column">
              <wp:posOffset>4638040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62454">
        <w:rPr>
          <w:b/>
          <w:color w:val="808080" w:themeColor="background1" w:themeShade="80"/>
          <w:sz w:val="36"/>
          <w:szCs w:val="44"/>
          <w:lang w:val="Italian"/>
        </w:rPr>
        <w:t>PIANO DI MIGLIORAMENTO CONTINUO LUNGO</w:t>
      </w:r>
    </w:p>
    <w:p w:rsidRPr="00262454" w:rsidR="00A255C6" w:rsidRDefault="00A255C6" w14:paraId="12E4C9B2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6E1A6C1B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 w:rsidRPr="00262454">
        <w:rPr>
          <w:rFonts w:cs="Arial"/>
          <w:b/>
          <w:noProof/>
          <w:color w:val="404040" w:themeColor="text1" w:themeTint="BF"/>
          <w:sz w:val="24"/>
          <w:szCs w:val="48"/>
          <w:lang w:val="Italian"/>
        </w:rPr>
        <w:t>AREE DI INTERESSE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5B1D5808" w14:textId="77777777">
        <w:trPr>
          <w:trHeight w:val="720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262454" w:rsidRDefault="00262454" w14:paraId="06B23BB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Italian"/>
              </w:rPr>
              <w:t>ZONA 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262454" w:rsidRDefault="00262454" w14:paraId="7EAA02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3FFA247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0FC704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PUNTO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262454" w:rsidRDefault="00262454" w14:paraId="610265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7509247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71014A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PUNTO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262454" w:rsidRDefault="00262454" w14:paraId="5994AA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F75A18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29088E2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Italian"/>
              </w:rPr>
              <w:t>AREA 2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484238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0AB93AD8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EC3B3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PUNTO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44C669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BBCD9CA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7F1334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PUNTO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1ED210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48FC64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16FC1C0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Italian"/>
              </w:rPr>
              <w:t>ZONA 3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60CB5BD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  <w:tr w:rsidRPr="00262454" w:rsidR="00B8487A" w:rsidTr="00B8487A" w14:paraId="5D163FB4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AB7B82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PUNTO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0520F9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6CD14C22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996B3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PUNTO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65724B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262454" w14:paraId="046E94FF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4629B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COMMENTI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45F2889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2156BE73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17D50404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Italian"/>
        </w:rPr>
        <w:t>SFIDE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3E436B75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6207D6C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SFIDA</w:t>
            </w:r>
          </w:p>
          <w:p w:rsidRPr="00262454" w:rsidR="00262454" w:rsidP="00BD7956" w:rsidRDefault="00262454" w14:paraId="61C896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673D85D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BFDB08C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3B7E3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SFIDA</w:t>
            </w:r>
          </w:p>
          <w:p w:rsidRPr="00262454" w:rsidR="00262454" w:rsidP="00BD7956" w:rsidRDefault="00262454" w14:paraId="74A0AA0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2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52A76C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EB317E9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4E6AE6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SFIDA</w:t>
            </w:r>
          </w:p>
          <w:p w:rsidRPr="00262454" w:rsidR="00262454" w:rsidP="00BD7956" w:rsidRDefault="00262454" w14:paraId="762A7D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3</w:t>
            </w:r>
          </w:p>
        </w:tc>
        <w:tc>
          <w:tcPr>
            <w:tcW w:w="958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57212C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7B454B8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27A921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COMMENTI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1E6BC6B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4C22EDAF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262454" w:rsidSect="00A255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="00B8487A" w:rsidP="00B8487A" w:rsidRDefault="00B8487A" w14:paraId="7305406B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C3014C" w:rsidP="00B8487A" w:rsidRDefault="00C3014C" w14:paraId="2B852DA7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F351EFC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Pr="00262454" w:rsidR="00B8487A" w:rsidP="00B8487A" w:rsidRDefault="00B8487A" w14:paraId="23F26FA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6B340A7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Italian"/>
        </w:rPr>
        <w:t>ANALISI DELLA CAUSA PRINCIPALE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4C978F4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45C403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ANALISI PER SFIDA</w:t>
            </w:r>
          </w:p>
          <w:p w:rsidRPr="00262454" w:rsidR="00B8487A" w:rsidP="00BD7956" w:rsidRDefault="00B8487A" w14:paraId="0BC1BF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22D125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D4012DB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6D5FE4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ANALISI PER SFIDA</w:t>
            </w:r>
          </w:p>
          <w:p w:rsidRPr="00262454" w:rsidR="00B8487A" w:rsidP="00BD7956" w:rsidRDefault="00B8487A" w14:paraId="12C5D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4B65D8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3517EB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3E2020B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ANALISI PER SFIDA</w:t>
            </w:r>
          </w:p>
          <w:p w:rsidRPr="00262454" w:rsidR="00B8487A" w:rsidP="00BD7956" w:rsidRDefault="00B8487A" w14:paraId="7193FF6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55BA9E2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3F4644C8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8769F0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COMMENTI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19BE94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05C9715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1C0EEC48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Italian"/>
        </w:rPr>
        <w:t>TEORIE PER IL MIGLIORAMENTO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205F08F7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038B446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MIGLIORAMENTO</w:t>
            </w:r>
          </w:p>
          <w:p w:rsidRPr="00262454" w:rsidR="00B8487A" w:rsidP="00BD7956" w:rsidRDefault="00B8487A" w14:paraId="10CCBA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192AF7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BEA71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78E7AF1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MIGLIORAMENTO</w:t>
            </w:r>
          </w:p>
          <w:p w:rsidRPr="00262454" w:rsidR="00B8487A" w:rsidP="00BD7956" w:rsidRDefault="00B8487A" w14:paraId="6B34EA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68155F7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A28A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595DA9D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MIGLIORAMENTO</w:t>
            </w:r>
          </w:p>
          <w:p w:rsidRPr="00262454" w:rsidR="00B8487A" w:rsidP="00BD7956" w:rsidRDefault="00B8487A" w14:paraId="7949B7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1C12C41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2C8A1466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5F5AD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Italian"/>
              </w:rPr>
              <w:t>COMMENTI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0CFEF8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483D4B05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B8487A" w:rsidSect="00A255C6">
          <w:footerReference w:type="even" r:id="rId19"/>
          <w:footerReference w:type="default" r:id="rId20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7273E0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28A88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79D9A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7BC57272" w14:textId="77777777">
        <w:trPr>
          <w:trHeight w:val="2952"/>
        </w:trPr>
        <w:tc>
          <w:tcPr>
            <w:tcW w:w="10147" w:type="dxa"/>
          </w:tcPr>
          <w:p w:rsidR="00A255C6" w:rsidP="00531F82" w:rsidRDefault="00A255C6" w14:paraId="74455D4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41793B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378A3B6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D16B90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0C479F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21"/>
      <w:footerReference w:type="default" r:id="rId22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89D9" w14:textId="77777777" w:rsidR="004B6717" w:rsidRDefault="004B6717" w:rsidP="00F36FE0">
      <w:r>
        <w:separator/>
      </w:r>
    </w:p>
  </w:endnote>
  <w:endnote w:type="continuationSeparator" w:id="0">
    <w:p w14:paraId="52894CEB" w14:textId="77777777" w:rsidR="004B6717" w:rsidRDefault="004B671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50500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C1C9BB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262454" w:rsidP="00F36FE0" w:rsidRDefault="00262454" w14:paraId="608E609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94769333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A90213B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262454" w:rsidP="00F36FE0" w:rsidRDefault="00262454" w14:paraId="7657A773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17" w:rsidRDefault="004B6717" w14:paraId="13E19B29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205033744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109A766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B8487A" w:rsidP="00F36FE0" w:rsidRDefault="00B8487A" w14:paraId="10BCDE0E" w14:textId="77777777">
    <w:pPr>
      <w:pStyle w:val="af2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55311269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59D7FA8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B8487A" w:rsidP="00F36FE0" w:rsidRDefault="00B8487A" w14:paraId="4DB279C9" w14:textId="77777777">
    <w:pPr>
      <w:pStyle w:val="af2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7E46D83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414A26C9" w14:textId="77777777">
    <w:pPr>
      <w:pStyle w:val="af2"/>
      <w:bidi w:val="fals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789247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2348536E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B7C2" w14:textId="77777777" w:rsidR="004B6717" w:rsidRDefault="004B6717" w:rsidP="00F36FE0">
      <w:r>
        <w:separator/>
      </w:r>
    </w:p>
  </w:footnote>
  <w:footnote w:type="continuationSeparator" w:id="0">
    <w:p w14:paraId="734E337E" w14:textId="77777777" w:rsidR="004B6717" w:rsidRDefault="004B671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A33F" w14:textId="77777777" w:rsidR="004B6717" w:rsidRDefault="004B671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BE22" w14:textId="77777777" w:rsidR="004B6717" w:rsidRDefault="004B671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6BDC" w14:textId="77777777" w:rsidR="004B6717" w:rsidRDefault="004B671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B6717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2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3&amp;utm_language=IT&amp;utm_source=integrated+content&amp;utm_campaign=/continuous-improvement&amp;utm_medium=ic+long+continuous+improvement+plan+37423+word+it&amp;lpa=ic+long+continuous+improvement+plan+37423+word+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84E54-6A53-4F35-BF7A-8C9558D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IC-Long-Continuous-Improvement-Plan_WORD.dotx</Template>
  <TotalTime>1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2020-01-06T17:59:00Z</dcterms:created>
  <dcterms:modified xsi:type="dcterms:W3CDTF">2020-01-06T18:00:00Z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