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0298" w:rsidR="00360298" w:rsidP="00360298" w:rsidRDefault="00360298" w14:paraId="0C8168F2" w14:textId="77777777">
      <w:pPr>
        <w:bidi w:val="false"/>
        <w:outlineLvl w:val="0"/>
        <w:rPr>
          <w:rFonts w:ascii="Century Gothic" w:hAnsi="Century Gothic"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Toc514845883" w:id="5"/>
      <w:r w:rsidRPr="00360298">
        <w:rPr>
          <w:rFonts w:ascii="Century Gothic" w:hAnsi="Century Gothic" w:cs="Arial"/>
          <w:b/>
          <w:noProof/>
          <w:color w:val="808080" w:themeColor="background1" w:themeShade="80"/>
          <w:sz w:val="36"/>
          <w:lang w:val="Portuguese"/>
        </w:rPr>
        <w:drawing>
          <wp:anchor distT="0" distB="0" distL="114300" distR="114300" simplePos="0" relativeHeight="251659264" behindDoc="0" locked="0" layoutInCell="1" allowOverlap="1" wp14:editId="64BD4161" wp14:anchorId="0BF5835D">
            <wp:simplePos x="0" y="0"/>
            <wp:positionH relativeFrom="column">
              <wp:posOffset>4130185</wp:posOffset>
            </wp:positionH>
            <wp:positionV relativeFrom="paragraph">
              <wp:posOffset>-42545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360298">
        <w:rPr>
          <w:rFonts w:ascii="Century Gothic" w:hAnsi="Century Gothic" w:cs="Arial"/>
          <w:b/>
          <w:noProof/>
          <w:color w:val="808080" w:themeColor="background1" w:themeShade="80"/>
          <w:sz w:val="36"/>
          <w:lang w:val="Portuguese"/>
        </w:rPr>
        <w:t xml:space="preserve">CASO DE NEGÓCIOS DE NOVOS PRODUTOS </w:t>
      </w:r>
    </w:p>
    <w:p w:rsidRPr="00360298" w:rsidR="00360298" w:rsidP="00360298" w:rsidRDefault="00360298" w14:paraId="5BA3CE39" w14:textId="77777777">
      <w:pPr>
        <w:bidi w:val="false"/>
        <w:outlineLvl w:val="0"/>
        <w:rPr>
          <w:rFonts w:ascii="Century Gothic" w:hAnsi="Century Gothic"/>
          <w:b/>
          <w:color w:val="808080" w:themeColor="background1" w:themeShade="80"/>
          <w:szCs w:val="16"/>
        </w:rPr>
      </w:pPr>
    </w:p>
    <w:p w:rsidR="00360298" w:rsidP="00360298" w:rsidRDefault="00360298" w14:paraId="362B5765"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RESUMO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0304BC" w14:paraId="0A5820B4" w14:textId="77777777">
        <w:trPr>
          <w:trHeight w:val="1440"/>
        </w:trPr>
        <w:tc>
          <w:tcPr>
            <w:tcW w:w="10944" w:type="dxa"/>
            <w:vAlign w:val="center"/>
          </w:tcPr>
          <w:p w:rsidRPr="000304BC" w:rsidR="00360298" w:rsidP="00360298" w:rsidRDefault="00360298" w14:paraId="37C48CBE" w14:textId="77777777">
            <w:pPr>
              <w:bidi w:val="false"/>
              <w:outlineLvl w:val="0"/>
              <w:rPr>
                <w:rFonts w:ascii="Century Gothic" w:hAnsi="Century Gothic"/>
                <w:color w:val="000000" w:themeColor="text1"/>
                <w:sz w:val="20"/>
                <w:szCs w:val="20"/>
              </w:rPr>
            </w:pPr>
          </w:p>
        </w:tc>
      </w:tr>
    </w:tbl>
    <w:p w:rsidRPr="00360298" w:rsidR="00360298" w:rsidP="00360298" w:rsidRDefault="00360298" w14:paraId="71EB5E66" w14:textId="77777777">
      <w:pPr>
        <w:bidi w:val="false"/>
        <w:outlineLvl w:val="0"/>
        <w:rPr>
          <w:rFonts w:ascii="Century Gothic" w:hAnsi="Century Gothic"/>
          <w:b/>
          <w:color w:val="808080" w:themeColor="background1" w:themeShade="80"/>
          <w:szCs w:val="16"/>
        </w:rPr>
      </w:pPr>
    </w:p>
    <w:p w:rsidR="00360298" w:rsidP="00360298" w:rsidRDefault="00964859" w14:paraId="6D91540E"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DECLARAÇÃO DA MISSÃO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0304BC" w14:paraId="2A8E7B76" w14:textId="77777777">
        <w:trPr>
          <w:trHeight w:val="1440"/>
        </w:trPr>
        <w:tc>
          <w:tcPr>
            <w:tcW w:w="10944" w:type="dxa"/>
            <w:vAlign w:val="center"/>
          </w:tcPr>
          <w:p w:rsidRPr="000304BC" w:rsidR="000304BC" w:rsidP="000304BC" w:rsidRDefault="000304BC" w14:paraId="7B529797" w14:textId="77777777">
            <w:pPr>
              <w:bidi w:val="false"/>
              <w:outlineLvl w:val="0"/>
              <w:rPr>
                <w:rFonts w:ascii="Century Gothic" w:hAnsi="Century Gothic"/>
                <w:color w:val="000000" w:themeColor="text1"/>
                <w:sz w:val="20"/>
                <w:szCs w:val="20"/>
              </w:rPr>
            </w:pPr>
          </w:p>
        </w:tc>
        <w:bookmarkStart w:name="_GoBack" w:id="6"/>
        <w:bookmarkEnd w:id="6"/>
      </w:tr>
    </w:tbl>
    <w:p w:rsidRPr="00360298" w:rsidR="00360298" w:rsidP="00360298" w:rsidRDefault="00360298" w14:paraId="37231E3B" w14:textId="77777777">
      <w:pPr>
        <w:bidi w:val="false"/>
        <w:outlineLvl w:val="0"/>
        <w:rPr>
          <w:rFonts w:ascii="Century Gothic" w:hAnsi="Century Gothic"/>
          <w:b/>
          <w:color w:val="808080" w:themeColor="background1" w:themeShade="80"/>
          <w:szCs w:val="16"/>
        </w:rPr>
      </w:pPr>
    </w:p>
    <w:p w:rsidR="00360298" w:rsidP="00360298" w:rsidRDefault="00964859" w14:paraId="594B9865"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PRODUTO OU SERVIÇO A SER DESENVOLVIDO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0304BC" w14:paraId="72373531" w14:textId="77777777">
        <w:trPr>
          <w:trHeight w:val="2592"/>
        </w:trPr>
        <w:tc>
          <w:tcPr>
            <w:tcW w:w="10944" w:type="dxa"/>
            <w:vAlign w:val="center"/>
          </w:tcPr>
          <w:p w:rsidRPr="000304BC" w:rsidR="00360298" w:rsidP="0096373E" w:rsidRDefault="00360298" w14:paraId="44224829" w14:textId="77777777">
            <w:pPr>
              <w:bidi w:val="false"/>
              <w:outlineLvl w:val="0"/>
              <w:rPr>
                <w:rFonts w:ascii="Century Gothic" w:hAnsi="Century Gothic"/>
                <w:color w:val="000000" w:themeColor="text1"/>
                <w:sz w:val="20"/>
                <w:szCs w:val="20"/>
              </w:rPr>
            </w:pPr>
          </w:p>
        </w:tc>
      </w:tr>
    </w:tbl>
    <w:p w:rsidRPr="00360298" w:rsidR="00360298" w:rsidP="00360298" w:rsidRDefault="00360298" w14:paraId="4B009302" w14:textId="77777777">
      <w:pPr>
        <w:bidi w:val="false"/>
        <w:outlineLvl w:val="0"/>
        <w:rPr>
          <w:rFonts w:ascii="Century Gothic" w:hAnsi="Century Gothic"/>
          <w:b/>
          <w:color w:val="808080" w:themeColor="background1" w:themeShade="80"/>
          <w:szCs w:val="16"/>
        </w:rPr>
      </w:pPr>
    </w:p>
    <w:p w:rsidR="00360298" w:rsidP="00360298" w:rsidRDefault="00964859" w14:paraId="70149774"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ESTRATÉGIA DE MARKETING</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0304BC" w14:paraId="52F95A70" w14:textId="77777777">
        <w:trPr>
          <w:trHeight w:val="2592"/>
        </w:trPr>
        <w:tc>
          <w:tcPr>
            <w:tcW w:w="10944" w:type="dxa"/>
            <w:tcBorders>
              <w:top w:val="single" w:color="BFBFBF" w:themeColor="background1" w:themeShade="BF" w:sz="4" w:space="0"/>
              <w:bottom w:val="single" w:color="BFBFBF" w:themeColor="background1" w:themeShade="BF" w:sz="18" w:space="0"/>
            </w:tcBorders>
            <w:vAlign w:val="center"/>
          </w:tcPr>
          <w:p w:rsidRPr="000304BC" w:rsidR="00360298" w:rsidP="0096373E" w:rsidRDefault="00360298" w14:paraId="61033446" w14:textId="77777777">
            <w:pPr>
              <w:bidi w:val="false"/>
              <w:outlineLvl w:val="0"/>
              <w:rPr>
                <w:rFonts w:ascii="Century Gothic" w:hAnsi="Century Gothic"/>
                <w:color w:val="000000" w:themeColor="text1"/>
                <w:sz w:val="20"/>
                <w:szCs w:val="20"/>
              </w:rPr>
            </w:pPr>
          </w:p>
        </w:tc>
      </w:tr>
    </w:tbl>
    <w:p w:rsidRPr="00360298" w:rsidR="00360298" w:rsidP="00360298" w:rsidRDefault="00360298" w14:paraId="430F61F0" w14:textId="77777777">
      <w:pPr>
        <w:bidi w:val="false"/>
        <w:outlineLvl w:val="0"/>
        <w:rPr>
          <w:rFonts w:ascii="Century Gothic" w:hAnsi="Century Gothic"/>
          <w:b/>
          <w:color w:val="808080" w:themeColor="background1" w:themeShade="80"/>
          <w:szCs w:val="16"/>
        </w:rPr>
      </w:pPr>
    </w:p>
    <w:p w:rsidR="00360298" w:rsidP="00360298" w:rsidRDefault="00964859" w14:paraId="402D1991"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ANÁLISE COMPETITIVA</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0304BC" w14:paraId="6D246E88" w14:textId="77777777">
        <w:trPr>
          <w:trHeight w:val="2592"/>
        </w:trPr>
        <w:tc>
          <w:tcPr>
            <w:tcW w:w="10944" w:type="dxa"/>
            <w:vAlign w:val="center"/>
          </w:tcPr>
          <w:p w:rsidRPr="000304BC" w:rsidR="00360298" w:rsidP="0096373E" w:rsidRDefault="00360298" w14:paraId="1D3AA04D" w14:textId="77777777">
            <w:pPr>
              <w:bidi w:val="false"/>
              <w:outlineLvl w:val="0"/>
              <w:rPr>
                <w:rFonts w:ascii="Century Gothic" w:hAnsi="Century Gothic"/>
                <w:color w:val="000000" w:themeColor="text1"/>
                <w:sz w:val="20"/>
                <w:szCs w:val="20"/>
              </w:rPr>
            </w:pPr>
          </w:p>
        </w:tc>
      </w:tr>
    </w:tbl>
    <w:p w:rsidRPr="00360298" w:rsidR="00360298" w:rsidP="00360298" w:rsidRDefault="00360298" w14:paraId="29B138F7" w14:textId="77777777">
      <w:pPr>
        <w:bidi w:val="false"/>
        <w:outlineLvl w:val="0"/>
        <w:rPr>
          <w:rFonts w:ascii="Century Gothic" w:hAnsi="Century Gothic"/>
          <w:b/>
          <w:color w:val="808080" w:themeColor="background1" w:themeShade="80"/>
          <w:sz w:val="36"/>
          <w:szCs w:val="44"/>
        </w:rPr>
        <w:sectPr w:rsidRPr="00360298" w:rsidR="00360298" w:rsidSect="00360298">
          <w:headerReference w:type="even" r:id="rId13"/>
          <w:headerReference w:type="default" r:id="rId14"/>
          <w:footerReference w:type="even" r:id="rId15"/>
          <w:footerReference w:type="default" r:id="rId16"/>
          <w:headerReference w:type="first" r:id="rId17"/>
          <w:footerReference w:type="first" r:id="rId18"/>
          <w:pgSz w:w="12240" w:h="15840"/>
          <w:pgMar w:top="576" w:right="432" w:bottom="576" w:left="576" w:header="0" w:footer="0" w:gutter="0"/>
          <w:cols w:space="720"/>
          <w:docGrid w:linePitch="360"/>
        </w:sectPr>
      </w:pPr>
    </w:p>
    <w:bookmarkEnd w:id="5"/>
    <w:p w:rsidRPr="00360298" w:rsidR="00360298" w:rsidP="00460C54" w:rsidRDefault="00360298" w14:paraId="0EE32264" w14:textId="77777777">
      <w:pPr>
        <w:bidi w:val="false"/>
        <w:outlineLvl w:val="0"/>
        <w:rPr>
          <w:rFonts w:ascii="Century Gothic" w:hAnsi="Century Gothic"/>
          <w:color w:val="808080" w:themeColor="background1" w:themeShade="80"/>
          <w:sz w:val="32"/>
          <w:szCs w:val="44"/>
        </w:rPr>
      </w:pPr>
      <w:r w:rsidRPr="00360298">
        <w:rPr>
          <w:rFonts w:ascii="Century Gothic" w:hAnsi="Century Gothic"/>
          <w:color w:val="808080" w:themeColor="background1" w:themeShade="80"/>
          <w:sz w:val="32"/>
          <w:szCs w:val="44"/>
          <w:lang w:val="Portuguese"/>
        </w:rPr>
        <w:lastRenderedPageBreak/>
        <w:t>ANÁLISE SWOT</w:t>
      </w:r>
    </w:p>
    <w:p w:rsidRPr="00360298" w:rsidR="00360298" w:rsidP="00460C54" w:rsidRDefault="00360298" w14:paraId="3AAB14D2" w14:textId="77777777">
      <w:pPr>
        <w:bidi w:val="false"/>
        <w:outlineLvl w:val="0"/>
        <w:rPr>
          <w:rFonts w:ascii="Century Gothic" w:hAnsi="Century Gothic"/>
          <w:color w:val="808080" w:themeColor="background1" w:themeShade="80"/>
          <w:sz w:val="10"/>
          <w:szCs w:val="10"/>
        </w:rPr>
      </w:pPr>
    </w:p>
    <w:p w:rsidRPr="00360298" w:rsidR="00360298" w:rsidP="00460C54" w:rsidRDefault="00360298" w14:paraId="504A827F" w14:textId="77777777">
      <w:pPr>
        <w:bidi w:val="false"/>
        <w:outlineLvl w:val="0"/>
        <w:rPr>
          <w:rFonts w:ascii="Century Gothic" w:hAnsi="Century Gothic"/>
          <w:color w:val="808080" w:themeColor="background1" w:themeShade="80"/>
          <w:sz w:val="18"/>
          <w:szCs w:val="44"/>
        </w:rPr>
      </w:pPr>
      <w:r w:rsidRPr="00360298">
        <w:rPr>
          <w:rFonts w:ascii="Century Gothic" w:hAnsi="Century Gothic"/>
          <w:sz w:val="22"/>
          <w:lang w:val="Portuguese"/>
        </w:rPr>
        <w:t>Pontos fortes, fraquezas, oportunidades, ameaças</w:t>
      </w:r>
    </w:p>
    <w:tbl>
      <w:tblPr>
        <w:tblW w:w="14688" w:type="dxa"/>
        <w:tblLook w:val="04A0" w:firstRow="1" w:lastRow="0" w:firstColumn="1" w:lastColumn="0" w:noHBand="0" w:noVBand="1"/>
      </w:tblPr>
      <w:tblGrid>
        <w:gridCol w:w="1080"/>
        <w:gridCol w:w="4492"/>
        <w:gridCol w:w="4558"/>
        <w:gridCol w:w="4558"/>
      </w:tblGrid>
      <w:tr w:rsidRPr="00360298" w:rsidR="007C78E5" w:rsidTr="00104493" w14:paraId="4B6EB411" w14:textId="77777777">
        <w:trPr>
          <w:trHeight w:val="432"/>
        </w:trPr>
        <w:tc>
          <w:tcPr>
            <w:tcW w:w="1080" w:type="dxa"/>
            <w:tcBorders>
              <w:top w:val="nil"/>
              <w:left w:val="nil"/>
              <w:bottom w:val="nil"/>
              <w:right w:val="nil"/>
            </w:tcBorders>
            <w:shd w:val="clear" w:color="auto" w:fill="auto"/>
            <w:noWrap/>
            <w:vAlign w:val="center"/>
            <w:hideMark/>
          </w:tcPr>
          <w:p w:rsidRPr="00360298" w:rsidR="007C78E5" w:rsidP="007C78E5" w:rsidRDefault="007C78E5" w14:paraId="557D238B" w14:textId="77777777">
            <w:pPr>
              <w:bidi w:val="false"/>
              <w:rPr>
                <w:rFonts w:ascii="Century Gothic" w:hAnsi="Century Gothic"/>
                <w:sz w:val="20"/>
                <w:szCs w:val="20"/>
              </w:rPr>
            </w:pPr>
          </w:p>
        </w:tc>
        <w:tc>
          <w:tcPr>
            <w:tcW w:w="4492" w:type="dxa"/>
            <w:tcBorders>
              <w:top w:val="nil"/>
              <w:left w:val="nil"/>
              <w:bottom w:val="nil"/>
              <w:right w:val="nil"/>
            </w:tcBorders>
            <w:shd w:val="clear" w:color="auto" w:fill="auto"/>
            <w:noWrap/>
            <w:vAlign w:val="center"/>
            <w:hideMark/>
          </w:tcPr>
          <w:p w:rsidRPr="00360298" w:rsidR="007C78E5" w:rsidP="007C78E5" w:rsidRDefault="007C78E5" w14:paraId="3CC96A6E" w14:textId="77777777">
            <w:pPr>
              <w:bidi w:val="false"/>
              <w:rPr>
                <w:rFonts w:ascii="Century Gothic" w:hAnsi="Century Gothic"/>
                <w:sz w:val="20"/>
                <w:szCs w:val="20"/>
              </w:rPr>
            </w:pPr>
          </w:p>
        </w:tc>
        <w:tc>
          <w:tcPr>
            <w:tcW w:w="4558" w:type="dxa"/>
            <w:tcBorders>
              <w:top w:val="single" w:color="BFBFBF" w:sz="8" w:space="0"/>
              <w:left w:val="single" w:color="BFBFBF" w:sz="8" w:space="0"/>
              <w:bottom w:val="single" w:color="BFBFBF" w:sz="8" w:space="0"/>
              <w:right w:val="nil"/>
            </w:tcBorders>
            <w:shd w:val="clear" w:color="000000" w:fill="222B35"/>
            <w:vAlign w:val="center"/>
            <w:hideMark/>
          </w:tcPr>
          <w:p w:rsidRPr="00360298" w:rsidR="007C78E5" w:rsidP="007C78E5" w:rsidRDefault="00104493" w14:paraId="1604DD1F" w14:textId="77777777">
            <w:pPr>
              <w:bidi w:val="false"/>
              <w:jc w:val="right"/>
              <w:rPr>
                <w:rFonts w:ascii="Century Gothic" w:hAnsi="Century Gothic"/>
                <w:b/>
                <w:bCs/>
                <w:color w:val="FFFFFF"/>
                <w:sz w:val="18"/>
                <w:szCs w:val="22"/>
              </w:rPr>
            </w:pPr>
            <w:r w:rsidRPr="00360298">
              <w:rPr>
                <w:rFonts w:ascii="Century Gothic" w:hAnsi="Century Gothic"/>
                <w:b/>
                <w:color w:val="FFFFFF"/>
                <w:sz w:val="18"/>
                <w:szCs w:val="22"/>
                <w:lang w:val="Portuguese"/>
              </w:rPr>
              <w:t xml:space="preserve">INTERNO    </w:t>
            </w:r>
          </w:p>
        </w:tc>
        <w:tc>
          <w:tcPr>
            <w:tcW w:w="4558" w:type="dxa"/>
            <w:tcBorders>
              <w:top w:val="single" w:color="BFBFBF" w:sz="8" w:space="0"/>
              <w:left w:val="nil"/>
              <w:bottom w:val="single" w:color="BFBFBF" w:sz="8" w:space="0"/>
              <w:right w:val="single" w:color="BFBFBF" w:sz="8" w:space="0"/>
            </w:tcBorders>
            <w:shd w:val="clear" w:color="000000" w:fill="222B35"/>
            <w:vAlign w:val="center"/>
            <w:hideMark/>
          </w:tcPr>
          <w:p w:rsidRPr="00360298" w:rsidR="007C78E5" w:rsidP="007C78E5" w:rsidRDefault="00104493" w14:paraId="53A3BBF6" w14:textId="77777777">
            <w:pPr>
              <w:bidi w:val="false"/>
              <w:rPr>
                <w:rFonts w:ascii="Century Gothic" w:hAnsi="Century Gothic"/>
                <w:b/>
                <w:bCs/>
                <w:color w:val="FFFFFF"/>
                <w:sz w:val="18"/>
                <w:szCs w:val="22"/>
              </w:rPr>
            </w:pPr>
            <w:r w:rsidRPr="00360298">
              <w:rPr>
                <w:rFonts w:ascii="Century Gothic" w:hAnsi="Century Gothic"/>
                <w:b/>
                <w:color w:val="FFFFFF"/>
                <w:sz w:val="18"/>
                <w:szCs w:val="22"/>
                <w:lang w:val="Portuguese"/>
              </w:rPr>
              <w:t>FATORES</w:t>
            </w:r>
          </w:p>
        </w:tc>
      </w:tr>
      <w:tr w:rsidRPr="00360298" w:rsidR="007C78E5" w:rsidTr="00104493" w14:paraId="1056CD6B" w14:textId="77777777">
        <w:trPr>
          <w:trHeight w:val="432"/>
        </w:trPr>
        <w:tc>
          <w:tcPr>
            <w:tcW w:w="1080" w:type="dxa"/>
            <w:tcBorders>
              <w:top w:val="nil"/>
              <w:left w:val="nil"/>
              <w:bottom w:val="nil"/>
              <w:right w:val="nil"/>
            </w:tcBorders>
            <w:shd w:val="clear" w:color="auto" w:fill="auto"/>
            <w:noWrap/>
            <w:vAlign w:val="center"/>
            <w:hideMark/>
          </w:tcPr>
          <w:p w:rsidRPr="00360298" w:rsidR="007C78E5" w:rsidP="007C78E5" w:rsidRDefault="007C78E5" w14:paraId="70FED8FF" w14:textId="77777777">
            <w:pPr>
              <w:bidi w:val="false"/>
              <w:rPr>
                <w:rFonts w:ascii="Century Gothic" w:hAnsi="Century Gothic"/>
                <w:b/>
                <w:bCs/>
                <w:color w:val="FFFFFF"/>
                <w:sz w:val="22"/>
                <w:szCs w:val="22"/>
              </w:rPr>
            </w:pPr>
          </w:p>
        </w:tc>
        <w:tc>
          <w:tcPr>
            <w:tcW w:w="4492" w:type="dxa"/>
            <w:tcBorders>
              <w:top w:val="nil"/>
              <w:left w:val="nil"/>
              <w:bottom w:val="nil"/>
              <w:right w:val="nil"/>
            </w:tcBorders>
            <w:shd w:val="clear" w:color="auto" w:fill="auto"/>
            <w:noWrap/>
            <w:vAlign w:val="center"/>
            <w:hideMark/>
          </w:tcPr>
          <w:p w:rsidRPr="00360298" w:rsidR="007C78E5" w:rsidP="007C78E5" w:rsidRDefault="007C78E5" w14:paraId="7BD7B342" w14:textId="77777777">
            <w:pPr>
              <w:bidi w:val="false"/>
              <w:rPr>
                <w:rFonts w:ascii="Century Gothic" w:hAnsi="Century Gothic"/>
                <w:sz w:val="20"/>
                <w:szCs w:val="20"/>
              </w:rPr>
            </w:pPr>
          </w:p>
        </w:tc>
        <w:tc>
          <w:tcPr>
            <w:tcW w:w="4558" w:type="dxa"/>
            <w:tcBorders>
              <w:top w:val="nil"/>
              <w:left w:val="single" w:color="BFBFBF" w:sz="8" w:space="0"/>
              <w:bottom w:val="single" w:color="BFBFBF" w:sz="4" w:space="0"/>
              <w:right w:val="single" w:color="BFBFBF" w:sz="8" w:space="0"/>
            </w:tcBorders>
            <w:shd w:val="clear" w:color="000000" w:fill="333F4F"/>
            <w:vAlign w:val="center"/>
            <w:hideMark/>
          </w:tcPr>
          <w:p w:rsidRPr="00360298" w:rsidR="007C78E5" w:rsidP="007C78E5" w:rsidRDefault="007C78E5" w14:paraId="1D04D84D"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PONTOS FORTES (+)</w:t>
            </w:r>
          </w:p>
        </w:tc>
        <w:tc>
          <w:tcPr>
            <w:tcW w:w="4558" w:type="dxa"/>
            <w:tcBorders>
              <w:top w:val="nil"/>
              <w:left w:val="nil"/>
              <w:bottom w:val="single" w:color="BFBFBF" w:sz="4" w:space="0"/>
              <w:right w:val="single" w:color="BFBFBF" w:sz="8" w:space="0"/>
            </w:tcBorders>
            <w:shd w:val="clear" w:color="000000" w:fill="44546A"/>
            <w:vAlign w:val="center"/>
            <w:hideMark/>
          </w:tcPr>
          <w:p w:rsidRPr="00360298" w:rsidR="007C78E5" w:rsidP="007C78E5" w:rsidRDefault="007C78E5" w14:paraId="5DEAB60C"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FRAQUEZAS (-)</w:t>
            </w:r>
          </w:p>
        </w:tc>
      </w:tr>
      <w:tr w:rsidRPr="00360298" w:rsidR="007C78E5" w:rsidTr="00360298" w14:paraId="4C9131B6" w14:textId="77777777">
        <w:trPr>
          <w:trHeight w:val="2736"/>
        </w:trPr>
        <w:tc>
          <w:tcPr>
            <w:tcW w:w="1080" w:type="dxa"/>
            <w:tcBorders>
              <w:top w:val="nil"/>
              <w:left w:val="nil"/>
              <w:bottom w:val="nil"/>
              <w:right w:val="nil"/>
            </w:tcBorders>
            <w:shd w:val="clear" w:color="auto" w:fill="auto"/>
            <w:noWrap/>
            <w:vAlign w:val="center"/>
            <w:hideMark/>
          </w:tcPr>
          <w:p w:rsidRPr="00360298" w:rsidR="007C78E5" w:rsidP="007C78E5" w:rsidRDefault="007C78E5" w14:paraId="6D133A4A" w14:textId="77777777">
            <w:pPr>
              <w:bidi w:val="false"/>
              <w:jc w:val="center"/>
              <w:rPr>
                <w:rFonts w:ascii="Century Gothic" w:hAnsi="Century Gothic"/>
                <w:b/>
                <w:bCs/>
                <w:color w:val="FFFFFF"/>
                <w:sz w:val="20"/>
                <w:szCs w:val="20"/>
              </w:rPr>
            </w:pPr>
          </w:p>
        </w:tc>
        <w:tc>
          <w:tcPr>
            <w:tcW w:w="4492" w:type="dxa"/>
            <w:tcBorders>
              <w:top w:val="nil"/>
              <w:left w:val="nil"/>
              <w:bottom w:val="nil"/>
              <w:right w:val="nil"/>
            </w:tcBorders>
            <w:shd w:val="clear" w:color="auto" w:fill="auto"/>
            <w:noWrap/>
            <w:vAlign w:val="center"/>
            <w:hideMark/>
          </w:tcPr>
          <w:p w:rsidRPr="00360298" w:rsidR="007C78E5" w:rsidP="007C78E5" w:rsidRDefault="007C78E5" w14:paraId="15B02079" w14:textId="77777777">
            <w:pPr>
              <w:bidi w:val="false"/>
              <w:rPr>
                <w:rFonts w:ascii="Century Gothic" w:hAnsi="Century Gothic"/>
                <w:sz w:val="20"/>
                <w:szCs w:val="20"/>
              </w:rPr>
            </w:pPr>
          </w:p>
        </w:tc>
        <w:tc>
          <w:tcPr>
            <w:tcW w:w="4558" w:type="dxa"/>
            <w:tcBorders>
              <w:top w:val="nil"/>
              <w:left w:val="single" w:color="BFBFBF" w:sz="8" w:space="0"/>
              <w:bottom w:val="single" w:color="BFBFBF" w:sz="8" w:space="0"/>
              <w:right w:val="single" w:color="BFBFBF" w:sz="8" w:space="0"/>
            </w:tcBorders>
            <w:shd w:val="clear" w:color="auto" w:fill="auto"/>
            <w:vAlign w:val="center"/>
            <w:hideMark/>
          </w:tcPr>
          <w:p w:rsidRPr="00360298" w:rsidR="007C78E5" w:rsidP="007C78E5" w:rsidRDefault="007C78E5" w14:paraId="20DA718A" w14:textId="77777777">
            <w:pPr>
              <w:bidi w:val="false"/>
              <w:rPr>
                <w:rFonts w:ascii="Century Gothic" w:hAnsi="Century Gothic"/>
                <w:color w:val="000000"/>
                <w:sz w:val="20"/>
                <w:szCs w:val="20"/>
              </w:rPr>
            </w:pPr>
          </w:p>
        </w:tc>
        <w:tc>
          <w:tcPr>
            <w:tcW w:w="4558" w:type="dxa"/>
            <w:tcBorders>
              <w:top w:val="nil"/>
              <w:left w:val="nil"/>
              <w:bottom w:val="single" w:color="BFBFBF" w:sz="8" w:space="0"/>
              <w:right w:val="single" w:color="BFBFBF" w:sz="8" w:space="0"/>
            </w:tcBorders>
            <w:shd w:val="clear" w:color="auto" w:fill="auto"/>
            <w:vAlign w:val="center"/>
            <w:hideMark/>
          </w:tcPr>
          <w:p w:rsidRPr="00360298" w:rsidR="007C78E5" w:rsidP="007C78E5" w:rsidRDefault="007C78E5" w14:paraId="77427BB8" w14:textId="77777777">
            <w:pPr>
              <w:bidi w:val="false"/>
              <w:rPr>
                <w:rFonts w:ascii="Century Gothic" w:hAnsi="Century Gothic"/>
                <w:color w:val="000000"/>
                <w:sz w:val="20"/>
                <w:szCs w:val="20"/>
              </w:rPr>
            </w:pPr>
          </w:p>
        </w:tc>
      </w:tr>
      <w:tr w:rsidRPr="00360298" w:rsidR="007C78E5" w:rsidTr="00104493" w14:paraId="3C0AC808" w14:textId="77777777">
        <w:trPr>
          <w:cantSplit/>
          <w:trHeight w:val="432"/>
        </w:trPr>
        <w:tc>
          <w:tcPr>
            <w:tcW w:w="1080" w:type="dxa"/>
            <w:tcBorders>
              <w:top w:val="single" w:color="BFBFBF" w:sz="8" w:space="0"/>
              <w:left w:val="single" w:color="BFBFBF" w:sz="8" w:space="0"/>
              <w:bottom w:val="nil"/>
              <w:right w:val="single" w:color="BFBFBF" w:sz="8" w:space="0"/>
            </w:tcBorders>
            <w:shd w:val="clear" w:color="000000" w:fill="404040"/>
            <w:vAlign w:val="center"/>
            <w:hideMark/>
          </w:tcPr>
          <w:p w:rsidRPr="00360298" w:rsidR="007C78E5" w:rsidP="00104493" w:rsidRDefault="007C78E5" w14:paraId="792CF44C" w14:textId="77777777">
            <w:pPr>
              <w:bidi w:val="false"/>
              <w:rPr>
                <w:rFonts w:ascii="Century Gothic" w:hAnsi="Century Gothic"/>
                <w:b/>
                <w:bCs/>
                <w:color w:val="FFFFFF"/>
                <w:sz w:val="20"/>
                <w:szCs w:val="20"/>
              </w:rPr>
            </w:pPr>
            <w:r w:rsidRPr="00360298">
              <w:rPr>
                <w:rFonts w:ascii="Century Gothic" w:hAnsi="Century Gothic"/>
                <w:b/>
                <w:bCs/>
                <w:color w:val="FFFFFF"/>
                <w:sz w:val="20"/>
                <w:szCs w:val="20"/>
                <w:lang w:val="Portuguese"/>
              </w:rPr>
              <w:t xml:space="preserve"> </w:t>
            </w:r>
          </w:p>
        </w:tc>
        <w:tc>
          <w:tcPr>
            <w:tcW w:w="4492" w:type="dxa"/>
            <w:tcBorders>
              <w:top w:val="single" w:color="BFBFBF" w:sz="8" w:space="0"/>
              <w:left w:val="nil"/>
              <w:bottom w:val="single" w:color="BFBFBF" w:sz="4" w:space="0"/>
              <w:right w:val="single" w:color="BFBFBF" w:sz="8" w:space="0"/>
            </w:tcBorders>
            <w:shd w:val="clear" w:color="000000" w:fill="595959"/>
            <w:vAlign w:val="center"/>
            <w:hideMark/>
          </w:tcPr>
          <w:p w:rsidRPr="00360298" w:rsidR="007C78E5" w:rsidP="00104493" w:rsidRDefault="007C78E5" w14:paraId="4CA4F800"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OPORTUNIDADES (+)</w:t>
            </w:r>
          </w:p>
        </w:tc>
        <w:tc>
          <w:tcPr>
            <w:tcW w:w="4558" w:type="dxa"/>
            <w:tcBorders>
              <w:top w:val="nil"/>
              <w:left w:val="nil"/>
              <w:bottom w:val="single" w:color="BFBFBF" w:sz="4" w:space="0"/>
              <w:right w:val="single" w:color="BFBFBF" w:sz="8" w:space="0"/>
            </w:tcBorders>
            <w:shd w:val="clear" w:color="000000" w:fill="7D8FA7"/>
            <w:vAlign w:val="center"/>
            <w:hideMark/>
          </w:tcPr>
          <w:p w:rsidRPr="00360298" w:rsidR="007C78E5" w:rsidP="007C78E5" w:rsidRDefault="007C78E5" w14:paraId="6FCB0385"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ESTRATÉGIA DE PONTOS FORTES (+) / OPORTUNIDADES (+)</w:t>
            </w:r>
          </w:p>
        </w:tc>
        <w:tc>
          <w:tcPr>
            <w:tcW w:w="4558" w:type="dxa"/>
            <w:tcBorders>
              <w:top w:val="nil"/>
              <w:left w:val="nil"/>
              <w:bottom w:val="single" w:color="BFBFBF" w:sz="4" w:space="0"/>
              <w:right w:val="single" w:color="BFBFBF" w:sz="8" w:space="0"/>
            </w:tcBorders>
            <w:shd w:val="clear" w:color="000000" w:fill="757171"/>
            <w:vAlign w:val="center"/>
            <w:hideMark/>
          </w:tcPr>
          <w:p w:rsidRPr="00360298" w:rsidR="007C78E5" w:rsidP="007C78E5" w:rsidRDefault="007C78E5" w14:paraId="5A52F841"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FRAQUEZAS (-) / OPORTUNIDADES (+) ESTRATÉGIA</w:t>
            </w:r>
          </w:p>
        </w:tc>
      </w:tr>
      <w:tr w:rsidRPr="00360298" w:rsidR="007C78E5" w:rsidTr="00360298" w14:paraId="0D10AC72" w14:textId="77777777">
        <w:trPr>
          <w:cantSplit/>
          <w:trHeight w:val="2736"/>
        </w:trPr>
        <w:tc>
          <w:tcPr>
            <w:tcW w:w="1080" w:type="dxa"/>
            <w:tcBorders>
              <w:top w:val="nil"/>
              <w:left w:val="single" w:color="BFBFBF" w:sz="8" w:space="0"/>
              <w:bottom w:val="nil"/>
              <w:right w:val="single" w:color="BFBFBF" w:sz="8" w:space="0"/>
            </w:tcBorders>
            <w:shd w:val="clear" w:color="000000" w:fill="404040"/>
            <w:vAlign w:val="bottom"/>
            <w:hideMark/>
          </w:tcPr>
          <w:p w:rsidR="007C78E5" w:rsidP="00955AB4" w:rsidRDefault="00104493" w14:paraId="04A89C66" w14:textId="77777777">
            <w:pPr>
              <w:bidi w:val="false"/>
              <w:rPr>
                <w:rFonts w:ascii="Century Gothic" w:hAnsi="Century Gothic"/>
                <w:b/>
                <w:bCs/>
                <w:color w:val="FFFFFF"/>
                <w:sz w:val="18"/>
                <w:szCs w:val="22"/>
              </w:rPr>
            </w:pPr>
            <w:r w:rsidRPr="00360298">
              <w:rPr>
                <w:rFonts w:ascii="Century Gothic" w:hAnsi="Century Gothic"/>
                <w:b/>
                <w:color w:val="FFFFFF"/>
                <w:sz w:val="18"/>
                <w:szCs w:val="22"/>
                <w:lang w:val="Portuguese"/>
              </w:rPr>
              <w:t>EXTERNO</w:t>
            </w:r>
          </w:p>
          <w:p w:rsidRPr="00360298" w:rsidR="000304BC" w:rsidP="00955AB4" w:rsidRDefault="000304BC" w14:paraId="53849F17" w14:textId="77777777">
            <w:pPr>
              <w:bidi w:val="false"/>
              <w:rPr>
                <w:rFonts w:ascii="Century Gothic" w:hAnsi="Century Gothic"/>
                <w:b/>
                <w:bCs/>
                <w:color w:val="FFFFFF"/>
                <w:sz w:val="18"/>
                <w:szCs w:val="22"/>
              </w:rPr>
            </w:pPr>
          </w:p>
          <w:p w:rsidRPr="00360298" w:rsidR="00104493" w:rsidP="00955AB4" w:rsidRDefault="00104493" w14:paraId="21D80B60" w14:textId="77777777">
            <w:pPr>
              <w:bidi w:val="false"/>
              <w:rPr>
                <w:rFonts w:ascii="Century Gothic" w:hAnsi="Century Gothic"/>
                <w:b/>
                <w:bCs/>
                <w:color w:val="FFFFFF"/>
                <w:sz w:val="22"/>
                <w:szCs w:val="22"/>
              </w:rPr>
            </w:pPr>
            <w:r w:rsidRPr="00360298">
              <w:rPr>
                <w:rFonts w:ascii="Century Gothic" w:hAnsi="Century Gothic"/>
                <w:b/>
                <w:color w:val="FFFFFF"/>
                <w:sz w:val="18"/>
                <w:szCs w:val="22"/>
                <w:lang w:val="Portuguese"/>
              </w:rPr>
              <w:t>FATORES</w:t>
            </w:r>
          </w:p>
        </w:tc>
        <w:tc>
          <w:tcPr>
            <w:tcW w:w="4492" w:type="dxa"/>
            <w:tcBorders>
              <w:top w:val="nil"/>
              <w:left w:val="nil"/>
              <w:bottom w:val="single" w:color="BFBFBF" w:sz="8" w:space="0"/>
              <w:right w:val="single" w:color="BFBFBF" w:sz="8" w:space="0"/>
            </w:tcBorders>
            <w:shd w:val="clear" w:color="auto" w:fill="auto"/>
            <w:vAlign w:val="center"/>
            <w:hideMark/>
          </w:tcPr>
          <w:p w:rsidRPr="00360298" w:rsidR="007C78E5" w:rsidP="00104493" w:rsidRDefault="007C78E5" w14:paraId="7839296E" w14:textId="77777777">
            <w:pPr>
              <w:bidi w:val="false"/>
              <w:rPr>
                <w:rFonts w:ascii="Century Gothic" w:hAnsi="Century Gothic"/>
                <w:color w:val="000000"/>
                <w:sz w:val="20"/>
                <w:szCs w:val="20"/>
              </w:rPr>
            </w:pPr>
          </w:p>
        </w:tc>
        <w:tc>
          <w:tcPr>
            <w:tcW w:w="4558" w:type="dxa"/>
            <w:tcBorders>
              <w:top w:val="nil"/>
              <w:left w:val="nil"/>
              <w:bottom w:val="single" w:color="BFBFBF" w:sz="8" w:space="0"/>
              <w:right w:val="single" w:color="BFBFBF" w:sz="8" w:space="0"/>
            </w:tcBorders>
            <w:shd w:val="reverseDiagStripe" w:color="F2F2F2" w:fill="EBF2FB"/>
            <w:vAlign w:val="center"/>
            <w:hideMark/>
          </w:tcPr>
          <w:p w:rsidRPr="00360298" w:rsidR="007C78E5" w:rsidP="007C78E5" w:rsidRDefault="007C78E5" w14:paraId="43F74CB5" w14:textId="77777777">
            <w:pPr>
              <w:bidi w:val="false"/>
              <w:rPr>
                <w:rFonts w:ascii="Century Gothic" w:hAnsi="Century Gothic"/>
                <w:color w:val="000000"/>
                <w:sz w:val="20"/>
                <w:szCs w:val="20"/>
              </w:rPr>
            </w:pPr>
          </w:p>
        </w:tc>
        <w:tc>
          <w:tcPr>
            <w:tcW w:w="4558" w:type="dxa"/>
            <w:tcBorders>
              <w:top w:val="nil"/>
              <w:left w:val="nil"/>
              <w:bottom w:val="single" w:color="BFBFBF" w:sz="8" w:space="0"/>
              <w:right w:val="single" w:color="BFBFBF" w:sz="8" w:space="0"/>
            </w:tcBorders>
            <w:shd w:val="clear" w:color="000000" w:fill="F2F2F2"/>
            <w:vAlign w:val="center"/>
            <w:hideMark/>
          </w:tcPr>
          <w:p w:rsidRPr="00360298" w:rsidR="007C78E5" w:rsidP="007C78E5" w:rsidRDefault="007C78E5" w14:paraId="01469D64" w14:textId="77777777">
            <w:pPr>
              <w:bidi w:val="false"/>
              <w:rPr>
                <w:rFonts w:ascii="Century Gothic" w:hAnsi="Century Gothic"/>
                <w:color w:val="000000"/>
                <w:sz w:val="20"/>
                <w:szCs w:val="20"/>
              </w:rPr>
            </w:pPr>
          </w:p>
        </w:tc>
      </w:tr>
      <w:tr w:rsidRPr="00360298" w:rsidR="007C78E5" w:rsidTr="00104493" w14:paraId="00C81657" w14:textId="77777777">
        <w:trPr>
          <w:cantSplit/>
          <w:trHeight w:val="432"/>
        </w:trPr>
        <w:tc>
          <w:tcPr>
            <w:tcW w:w="1080" w:type="dxa"/>
            <w:tcBorders>
              <w:top w:val="nil"/>
              <w:left w:val="single" w:color="BFBFBF" w:sz="8" w:space="0"/>
              <w:bottom w:val="nil"/>
              <w:right w:val="single" w:color="BFBFBF" w:sz="8" w:space="0"/>
            </w:tcBorders>
            <w:shd w:val="clear" w:color="000000" w:fill="404040"/>
            <w:vAlign w:val="center"/>
          </w:tcPr>
          <w:p w:rsidRPr="00360298" w:rsidR="007C78E5" w:rsidP="00104493" w:rsidRDefault="007C78E5" w14:paraId="53B43DD9" w14:textId="77777777">
            <w:pPr>
              <w:bidi w:val="false"/>
              <w:rPr>
                <w:rFonts w:ascii="Century Gothic" w:hAnsi="Century Gothic"/>
                <w:b/>
                <w:bCs/>
                <w:color w:val="FFFFFF"/>
                <w:sz w:val="20"/>
                <w:szCs w:val="20"/>
              </w:rPr>
            </w:pPr>
          </w:p>
        </w:tc>
        <w:tc>
          <w:tcPr>
            <w:tcW w:w="4492" w:type="dxa"/>
            <w:tcBorders>
              <w:top w:val="nil"/>
              <w:left w:val="nil"/>
              <w:bottom w:val="single" w:color="BFBFBF" w:sz="4" w:space="0"/>
              <w:right w:val="single" w:color="BFBFBF" w:sz="8" w:space="0"/>
            </w:tcBorders>
            <w:shd w:val="clear" w:color="000000" w:fill="808080"/>
            <w:vAlign w:val="center"/>
            <w:hideMark/>
          </w:tcPr>
          <w:p w:rsidRPr="00360298" w:rsidR="007C78E5" w:rsidP="00104493" w:rsidRDefault="007C78E5" w14:paraId="44B58828"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AMEAÇAS (-)</w:t>
            </w:r>
          </w:p>
        </w:tc>
        <w:tc>
          <w:tcPr>
            <w:tcW w:w="4558" w:type="dxa"/>
            <w:tcBorders>
              <w:top w:val="nil"/>
              <w:left w:val="nil"/>
              <w:bottom w:val="single" w:color="BFBFBF" w:sz="4" w:space="0"/>
              <w:right w:val="single" w:color="BFBFBF" w:sz="8" w:space="0"/>
            </w:tcBorders>
            <w:shd w:val="clear" w:color="000000" w:fill="333F4F"/>
            <w:vAlign w:val="center"/>
            <w:hideMark/>
          </w:tcPr>
          <w:p w:rsidRPr="00360298" w:rsidR="007C78E5" w:rsidP="007C78E5" w:rsidRDefault="007C78E5" w14:paraId="03355248"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ESTRATÉGIA DE PONTOS FORTES (+) / AMEAÇAS (-)</w:t>
            </w:r>
          </w:p>
        </w:tc>
        <w:tc>
          <w:tcPr>
            <w:tcW w:w="4558" w:type="dxa"/>
            <w:tcBorders>
              <w:top w:val="nil"/>
              <w:left w:val="nil"/>
              <w:bottom w:val="single" w:color="BFBFBF" w:sz="4" w:space="0"/>
              <w:right w:val="single" w:color="BFBFBF" w:sz="8" w:space="0"/>
            </w:tcBorders>
            <w:shd w:val="clear" w:color="000000" w:fill="222B35"/>
            <w:vAlign w:val="center"/>
            <w:hideMark/>
          </w:tcPr>
          <w:p w:rsidRPr="00360298" w:rsidR="007C78E5" w:rsidP="007C78E5" w:rsidRDefault="007C78E5" w14:paraId="2FA24F47" w14:textId="77777777">
            <w:pPr>
              <w:bidi w:val="false"/>
              <w:jc w:val="center"/>
              <w:rPr>
                <w:rFonts w:ascii="Century Gothic" w:hAnsi="Century Gothic"/>
                <w:b/>
                <w:bCs/>
                <w:color w:val="FFFFFF"/>
                <w:sz w:val="18"/>
                <w:szCs w:val="20"/>
              </w:rPr>
            </w:pPr>
            <w:r w:rsidRPr="00360298">
              <w:rPr>
                <w:rFonts w:ascii="Century Gothic" w:hAnsi="Century Gothic"/>
                <w:b/>
                <w:color w:val="FFFFFF"/>
                <w:sz w:val="18"/>
                <w:szCs w:val="20"/>
                <w:lang w:val="Portuguese"/>
              </w:rPr>
              <w:t>FRAQUEZAS (-) / AMEAÇAS (-) ESTRATÉGIA</w:t>
            </w:r>
          </w:p>
        </w:tc>
      </w:tr>
      <w:tr w:rsidRPr="00360298" w:rsidR="007C78E5" w:rsidTr="00360298" w14:paraId="18691253" w14:textId="77777777">
        <w:trPr>
          <w:cantSplit/>
          <w:trHeight w:val="2736"/>
        </w:trPr>
        <w:tc>
          <w:tcPr>
            <w:tcW w:w="1080" w:type="dxa"/>
            <w:tcBorders>
              <w:top w:val="nil"/>
              <w:left w:val="single" w:color="BFBFBF" w:sz="8" w:space="0"/>
              <w:bottom w:val="single" w:color="BFBFBF" w:sz="8" w:space="0"/>
              <w:right w:val="single" w:color="BFBFBF" w:sz="8" w:space="0"/>
            </w:tcBorders>
            <w:shd w:val="clear" w:color="000000" w:fill="404040"/>
          </w:tcPr>
          <w:p w:rsidRPr="00360298" w:rsidR="007C78E5" w:rsidP="00104493" w:rsidRDefault="007C78E5" w14:paraId="170DACEC" w14:textId="77777777">
            <w:pPr>
              <w:bidi w:val="false"/>
              <w:jc w:val="right"/>
              <w:rPr>
                <w:rFonts w:ascii="Century Gothic" w:hAnsi="Century Gothic"/>
                <w:b/>
                <w:bCs/>
                <w:color w:val="FFFFFF"/>
                <w:sz w:val="22"/>
                <w:szCs w:val="22"/>
              </w:rPr>
            </w:pPr>
          </w:p>
        </w:tc>
        <w:tc>
          <w:tcPr>
            <w:tcW w:w="4492" w:type="dxa"/>
            <w:tcBorders>
              <w:top w:val="nil"/>
              <w:left w:val="nil"/>
              <w:bottom w:val="single" w:color="BFBFBF" w:sz="8" w:space="0"/>
              <w:right w:val="single" w:color="BFBFBF" w:sz="8" w:space="0"/>
            </w:tcBorders>
            <w:shd w:val="clear" w:color="auto" w:fill="auto"/>
            <w:vAlign w:val="center"/>
            <w:hideMark/>
          </w:tcPr>
          <w:p w:rsidRPr="00360298" w:rsidR="007C78E5" w:rsidP="00104493" w:rsidRDefault="007C78E5" w14:paraId="02AF9EC0" w14:textId="77777777">
            <w:pPr>
              <w:bidi w:val="false"/>
              <w:rPr>
                <w:rFonts w:ascii="Century Gothic" w:hAnsi="Century Gothic"/>
                <w:color w:val="000000"/>
                <w:sz w:val="20"/>
                <w:szCs w:val="20"/>
              </w:rPr>
            </w:pPr>
          </w:p>
        </w:tc>
        <w:tc>
          <w:tcPr>
            <w:tcW w:w="4558" w:type="dxa"/>
            <w:tcBorders>
              <w:top w:val="nil"/>
              <w:left w:val="nil"/>
              <w:bottom w:val="single" w:color="BFBFBF" w:sz="8" w:space="0"/>
              <w:right w:val="single" w:color="BFBFBF" w:sz="8" w:space="0"/>
            </w:tcBorders>
            <w:shd w:val="clear" w:color="000000" w:fill="E3E9F2"/>
            <w:vAlign w:val="center"/>
            <w:hideMark/>
          </w:tcPr>
          <w:p w:rsidRPr="00360298" w:rsidR="007C78E5" w:rsidP="007C78E5" w:rsidRDefault="007C78E5" w14:paraId="2669CF88" w14:textId="77777777">
            <w:pPr>
              <w:bidi w:val="false"/>
              <w:rPr>
                <w:rFonts w:ascii="Century Gothic" w:hAnsi="Century Gothic"/>
                <w:color w:val="000000"/>
                <w:sz w:val="20"/>
                <w:szCs w:val="20"/>
              </w:rPr>
            </w:pPr>
          </w:p>
        </w:tc>
        <w:tc>
          <w:tcPr>
            <w:tcW w:w="4558" w:type="dxa"/>
            <w:tcBorders>
              <w:top w:val="nil"/>
              <w:left w:val="nil"/>
              <w:bottom w:val="single" w:color="BFBFBF" w:sz="8" w:space="0"/>
              <w:right w:val="single" w:color="BFBFBF" w:sz="8" w:space="0"/>
            </w:tcBorders>
            <w:shd w:val="clear" w:color="EBF2FB" w:fill="D9D9D9"/>
            <w:vAlign w:val="center"/>
            <w:hideMark/>
          </w:tcPr>
          <w:p w:rsidRPr="00360298" w:rsidR="007C78E5" w:rsidP="007C78E5" w:rsidRDefault="007C78E5" w14:paraId="444B50D7" w14:textId="77777777">
            <w:pPr>
              <w:bidi w:val="false"/>
              <w:rPr>
                <w:rFonts w:ascii="Century Gothic" w:hAnsi="Century Gothic"/>
                <w:color w:val="000000"/>
                <w:sz w:val="20"/>
                <w:szCs w:val="20"/>
              </w:rPr>
            </w:pPr>
          </w:p>
        </w:tc>
      </w:tr>
    </w:tbl>
    <w:p w:rsidR="00104493" w:rsidP="00460C54" w:rsidRDefault="00104493" w14:paraId="11F0BD97" w14:textId="77777777">
      <w:pPr>
        <w:bidi w:val="false"/>
        <w:outlineLvl w:val="0"/>
        <w:rPr>
          <w:rFonts w:ascii="Century Gothic" w:hAnsi="Century Gothic"/>
          <w:sz w:val="6"/>
        </w:rPr>
      </w:pPr>
    </w:p>
    <w:p w:rsidR="00964859" w:rsidP="00460C54" w:rsidRDefault="00964859" w14:paraId="5BA60F9D" w14:textId="77777777">
      <w:pPr>
        <w:bidi w:val="false"/>
        <w:outlineLvl w:val="0"/>
        <w:rPr>
          <w:rFonts w:ascii="Century Gothic" w:hAnsi="Century Gothic"/>
          <w:sz w:val="6"/>
        </w:rPr>
      </w:pPr>
    </w:p>
    <w:p w:rsidR="00964859" w:rsidP="00460C54" w:rsidRDefault="00964859" w14:paraId="0CB1D800" w14:textId="77777777">
      <w:pPr>
        <w:bidi w:val="false"/>
        <w:outlineLvl w:val="0"/>
        <w:rPr>
          <w:rFonts w:ascii="Century Gothic" w:hAnsi="Century Gothic"/>
          <w:sz w:val="6"/>
        </w:rPr>
        <w:sectPr w:rsidR="00964859" w:rsidSect="00104493">
          <w:pgSz w:w="15840" w:h="12240" w:orient="landscape"/>
          <w:pgMar w:top="432" w:right="576" w:bottom="576" w:left="576" w:header="0" w:footer="0" w:gutter="0"/>
          <w:cols w:space="720"/>
          <w:docGrid w:linePitch="360"/>
        </w:sectPr>
      </w:pPr>
    </w:p>
    <w:p w:rsidR="00964859" w:rsidP="00964859" w:rsidRDefault="00964859" w14:paraId="1DB822F0"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lastRenderedPageBreak/>
        <w:t>VISÃO GERAL DAS OPERAÇÕES PARA A IMPLANTAÇÃO DE NOVAS OFERTAS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964859" w:rsidTr="000304BC" w14:paraId="5A329A20" w14:textId="77777777">
        <w:trPr>
          <w:trHeight w:val="2592"/>
        </w:trPr>
        <w:tc>
          <w:tcPr>
            <w:tcW w:w="10944" w:type="dxa"/>
            <w:vAlign w:val="center"/>
          </w:tcPr>
          <w:p w:rsidRPr="00964859" w:rsidR="00964859" w:rsidP="0096373E" w:rsidRDefault="00964859" w14:paraId="3C2107BC" w14:textId="77777777">
            <w:pPr>
              <w:bidi w:val="false"/>
              <w:outlineLvl w:val="0"/>
              <w:rPr>
                <w:rFonts w:ascii="Century Gothic" w:hAnsi="Century Gothic"/>
                <w:color w:val="000000" w:themeColor="text1"/>
                <w:sz w:val="20"/>
                <w:szCs w:val="20"/>
              </w:rPr>
            </w:pPr>
          </w:p>
        </w:tc>
      </w:tr>
    </w:tbl>
    <w:p w:rsidRPr="00360298" w:rsidR="00964859" w:rsidP="00964859" w:rsidRDefault="00964859" w14:paraId="624FADDE" w14:textId="77777777">
      <w:pPr>
        <w:bidi w:val="false"/>
        <w:outlineLvl w:val="0"/>
        <w:rPr>
          <w:rFonts w:ascii="Century Gothic" w:hAnsi="Century Gothic"/>
          <w:b/>
          <w:color w:val="808080" w:themeColor="background1" w:themeShade="80"/>
          <w:szCs w:val="16"/>
        </w:rPr>
      </w:pPr>
    </w:p>
    <w:p w:rsidR="00964859" w:rsidP="00964859" w:rsidRDefault="00964859" w14:paraId="25CDFB3C" w14:textId="77777777">
      <w:pPr>
        <w:bidi w:val="false"/>
        <w:outlineLvl w:val="0"/>
        <w:rPr>
          <w:rFonts w:ascii="Century Gothic" w:hAnsi="Century Gothic"/>
          <w:color w:val="808080" w:themeColor="background1" w:themeShade="80"/>
          <w:sz w:val="32"/>
          <w:szCs w:val="44"/>
        </w:rPr>
      </w:pPr>
      <w:r>
        <w:rPr>
          <w:rFonts w:ascii="Century Gothic" w:hAnsi="Century Gothic"/>
          <w:color w:val="808080" w:themeColor="background1" w:themeShade="80"/>
          <w:sz w:val="32"/>
          <w:szCs w:val="44"/>
          <w:lang w:val="Portuguese"/>
        </w:rPr>
        <w:t>PLANO FINANCEIRO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964859" w:rsidTr="000304BC" w14:paraId="3546D58D" w14:textId="77777777">
        <w:trPr>
          <w:trHeight w:val="2592"/>
        </w:trPr>
        <w:tc>
          <w:tcPr>
            <w:tcW w:w="10944" w:type="dxa"/>
            <w:tcBorders>
              <w:top w:val="single" w:color="BFBFBF" w:themeColor="background1" w:themeShade="BF" w:sz="4" w:space="0"/>
              <w:bottom w:val="single" w:color="BFBFBF" w:themeColor="background1" w:themeShade="BF" w:sz="18" w:space="0"/>
            </w:tcBorders>
            <w:vAlign w:val="center"/>
          </w:tcPr>
          <w:p w:rsidRPr="00964859" w:rsidR="00964859" w:rsidP="0096373E" w:rsidRDefault="00964859" w14:paraId="6A2C019D" w14:textId="77777777">
            <w:pPr>
              <w:bidi w:val="false"/>
              <w:outlineLvl w:val="0"/>
              <w:rPr>
                <w:rFonts w:ascii="Century Gothic" w:hAnsi="Century Gothic"/>
                <w:color w:val="000000" w:themeColor="text1"/>
                <w:sz w:val="20"/>
                <w:szCs w:val="20"/>
              </w:rPr>
            </w:pPr>
          </w:p>
        </w:tc>
      </w:tr>
    </w:tbl>
    <w:p w:rsidRPr="00360298" w:rsidR="00964859" w:rsidP="00460C54" w:rsidRDefault="00964859" w14:paraId="797B632D" w14:textId="77777777">
      <w:pPr>
        <w:bidi w:val="false"/>
        <w:outlineLvl w:val="0"/>
        <w:rPr>
          <w:rFonts w:ascii="Century Gothic" w:hAnsi="Century Gothic"/>
          <w:sz w:val="6"/>
        </w:rPr>
        <w:sectPr w:rsidRPr="00360298" w:rsidR="00964859" w:rsidSect="00964859">
          <w:pgSz w:w="12240" w:h="15840"/>
          <w:pgMar w:top="576" w:right="432" w:bottom="576" w:left="576" w:header="0" w:footer="0" w:gutter="0"/>
          <w:cols w:space="720"/>
          <w:docGrid w:linePitch="360"/>
        </w:sectPr>
      </w:pPr>
    </w:p>
    <w:p w:rsidRPr="00360298" w:rsidR="006B5ECE" w:rsidP="00104493" w:rsidRDefault="006B5ECE" w14:paraId="0D98B734" w14:textId="77777777">
      <w:pPr>
        <w:bidi w:val="false"/>
        <w:outlineLvl w:val="0"/>
        <w:rPr>
          <w:rFonts w:ascii="Century Gothic" w:hAnsi="Century Gothic"/>
          <w:b/>
          <w:color w:val="A6A6A6" w:themeColor="background1" w:themeShade="A6"/>
          <w:sz w:val="32"/>
          <w:szCs w:val="44"/>
        </w:rPr>
      </w:pPr>
    </w:p>
    <w:tbl>
      <w:tblPr>
        <w:tblStyle w:val="a7"/>
        <w:tblW w:w="1072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8"/>
      </w:tblGrid>
      <w:tr w:rsidRPr="00360298" w:rsidR="00E63F9A" w:rsidTr="00104493" w14:paraId="704B1434" w14:textId="77777777">
        <w:trPr>
          <w:trHeight w:val="2548"/>
        </w:trPr>
        <w:tc>
          <w:tcPr>
            <w:tcW w:w="10728" w:type="dxa"/>
          </w:tcPr>
          <w:p w:rsidRPr="00360298" w:rsidR="00E63F9A" w:rsidP="00F63F7D" w:rsidRDefault="00E63F9A" w14:paraId="36B8F120" w14:textId="77777777">
            <w:pPr>
              <w:bidi w:val="false"/>
              <w:jc w:val="center"/>
              <w:rPr>
                <w:rFonts w:ascii="Century Gothic" w:hAnsi="Century Gothic" w:cs="Arial"/>
                <w:b/>
                <w:sz w:val="20"/>
                <w:szCs w:val="20"/>
              </w:rPr>
            </w:pPr>
            <w:r w:rsidRPr="00360298">
              <w:rPr>
                <w:rFonts w:ascii="Century Gothic" w:hAnsi="Century Gothic" w:cs="Arial"/>
                <w:b/>
                <w:sz w:val="20"/>
                <w:szCs w:val="20"/>
                <w:lang w:val="Portuguese"/>
              </w:rPr>
              <w:t>DISCLAIMER</w:t>
            </w:r>
          </w:p>
          <w:p w:rsidRPr="00360298" w:rsidR="00E63F9A" w:rsidP="00F63F7D" w:rsidRDefault="00E63F9A" w14:paraId="70072B0B" w14:textId="77777777">
            <w:pPr>
              <w:bidi w:val="false"/>
              <w:rPr>
                <w:rFonts w:ascii="Century Gothic" w:hAnsi="Century Gothic" w:cs="Arial"/>
                <w:szCs w:val="20"/>
              </w:rPr>
            </w:pPr>
          </w:p>
          <w:p w:rsidRPr="00360298" w:rsidR="00E63F9A" w:rsidP="00F63F7D" w:rsidRDefault="00E63F9A" w14:paraId="5E0B3DB4" w14:textId="77777777">
            <w:pPr>
              <w:bidi w:val="false"/>
              <w:rPr>
                <w:rFonts w:ascii="Century Gothic" w:hAnsi="Century Gothic" w:cs="Arial"/>
                <w:sz w:val="20"/>
                <w:szCs w:val="20"/>
              </w:rPr>
            </w:pPr>
            <w:r w:rsidRPr="00360298">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60298" w:rsidR="00E63F9A" w:rsidP="00D022DF" w:rsidRDefault="00E63F9A" w14:paraId="0B530BBA" w14:textId="77777777">
      <w:pPr>
        <w:rPr>
          <w:rFonts w:ascii="Century Gothic" w:hAnsi="Century Gothic"/>
          <w:b/>
          <w:color w:val="A6A6A6" w:themeColor="background1" w:themeShade="A6"/>
          <w:sz w:val="32"/>
          <w:szCs w:val="44"/>
        </w:rPr>
      </w:pPr>
    </w:p>
    <w:sectPr w:rsidRPr="00360298" w:rsidR="00E63F9A" w:rsidSect="00104493">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7777" w14:textId="77777777" w:rsidR="00356351" w:rsidRDefault="00356351" w:rsidP="00356351">
      <w:r>
        <w:separator/>
      </w:r>
    </w:p>
  </w:endnote>
  <w:endnote w:type="continuationSeparator" w:id="0">
    <w:p w14:paraId="5AF9375A" w14:textId="77777777" w:rsidR="00356351" w:rsidRDefault="00356351" w:rsidP="0035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FFEB" w14:textId="77777777" w:rsidR="00356351" w:rsidRDefault="0035635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D541" w14:textId="77777777" w:rsidR="00356351" w:rsidRDefault="0035635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013D" w14:textId="77777777" w:rsidR="00356351" w:rsidRDefault="003563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0E17" w14:textId="77777777" w:rsidR="00356351" w:rsidRDefault="00356351" w:rsidP="00356351">
      <w:r>
        <w:separator/>
      </w:r>
    </w:p>
  </w:footnote>
  <w:footnote w:type="continuationSeparator" w:id="0">
    <w:p w14:paraId="28D1C074" w14:textId="77777777" w:rsidR="00356351" w:rsidRDefault="00356351" w:rsidP="0035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D0E6" w14:textId="77777777" w:rsidR="00356351" w:rsidRDefault="0035635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8F38" w14:textId="77777777" w:rsidR="00356351" w:rsidRDefault="0035635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5A5B" w14:textId="77777777" w:rsidR="00356351" w:rsidRDefault="0035635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1"/>
    <w:rsid w:val="000231FA"/>
    <w:rsid w:val="000304BC"/>
    <w:rsid w:val="000B3AA5"/>
    <w:rsid w:val="000D5F7F"/>
    <w:rsid w:val="000E7AF5"/>
    <w:rsid w:val="00104493"/>
    <w:rsid w:val="001D6A5F"/>
    <w:rsid w:val="002A45FC"/>
    <w:rsid w:val="002E4407"/>
    <w:rsid w:val="002F2C0D"/>
    <w:rsid w:val="002F39CD"/>
    <w:rsid w:val="00327A42"/>
    <w:rsid w:val="00356351"/>
    <w:rsid w:val="00360298"/>
    <w:rsid w:val="0036595F"/>
    <w:rsid w:val="003758D7"/>
    <w:rsid w:val="00394B8A"/>
    <w:rsid w:val="003D28EE"/>
    <w:rsid w:val="003F787D"/>
    <w:rsid w:val="00422668"/>
    <w:rsid w:val="00460C54"/>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C78E5"/>
    <w:rsid w:val="007D114C"/>
    <w:rsid w:val="007F08AA"/>
    <w:rsid w:val="008339EA"/>
    <w:rsid w:val="008350B3"/>
    <w:rsid w:val="008F0F82"/>
    <w:rsid w:val="009152A8"/>
    <w:rsid w:val="00925AA5"/>
    <w:rsid w:val="00942BD8"/>
    <w:rsid w:val="009515B9"/>
    <w:rsid w:val="00955AB4"/>
    <w:rsid w:val="0096485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60EC5"/>
    <w:rsid w:val="00D660EC"/>
    <w:rsid w:val="00D82ADF"/>
    <w:rsid w:val="00DB1AE1"/>
    <w:rsid w:val="00E62BF6"/>
    <w:rsid w:val="00E63F9A"/>
    <w:rsid w:val="00EB23F8"/>
    <w:rsid w:val="00EC50D2"/>
    <w:rsid w:val="00EE3ACD"/>
    <w:rsid w:val="00F85C06"/>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F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 w:type="paragraph" w:styleId="ad">
    <w:name w:val="header"/>
    <w:basedOn w:val="a"/>
    <w:link w:val="ae"/>
    <w:unhideWhenUsed/>
    <w:rsid w:val="00356351"/>
    <w:pPr>
      <w:tabs>
        <w:tab w:val="center" w:pos="4680"/>
        <w:tab w:val="right" w:pos="9360"/>
      </w:tabs>
    </w:pPr>
  </w:style>
  <w:style w:type="character" w:styleId="ae" w:customStyle="1">
    <w:name w:val="Верхний колонтитул Знак"/>
    <w:basedOn w:val="a0"/>
    <w:link w:val="ad"/>
    <w:rsid w:val="00356351"/>
    <w:rPr>
      <w:rFonts w:asciiTheme="minorHAnsi" w:hAnsiTheme="minorHAnsi"/>
      <w:sz w:val="16"/>
      <w:szCs w:val="24"/>
    </w:rPr>
  </w:style>
  <w:style w:type="paragraph" w:styleId="af">
    <w:name w:val="footer"/>
    <w:basedOn w:val="a"/>
    <w:link w:val="af0"/>
    <w:unhideWhenUsed/>
    <w:rsid w:val="00356351"/>
    <w:pPr>
      <w:tabs>
        <w:tab w:val="center" w:pos="4680"/>
        <w:tab w:val="right" w:pos="9360"/>
      </w:tabs>
    </w:pPr>
  </w:style>
  <w:style w:type="character" w:styleId="af0" w:customStyle="1">
    <w:name w:val="Нижний колонтитул Знак"/>
    <w:basedOn w:val="a0"/>
    <w:link w:val="af"/>
    <w:rsid w:val="00356351"/>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01&amp;utm_language=PT&amp;utm_source=integrated+content&amp;utm_campaign=/business-case-analysis-examples&amp;utm_medium=ic+new+product+business+case+template+57401+word+pt&amp;lpa=ic+new+product+business+case+template+574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5C238717-DC7D-49E0-BB01-CE675417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IC-New-Product-Business-Case-Template_WORD.dotx</Template>
  <TotalTime>4</TotalTime>
  <Pages>4</Pages>
  <Words>164</Words>
  <Characters>939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2018-05-31T13:56:00.0000000Z</lastPrinted>
  <dcterms:created xsi:type="dcterms:W3CDTF">2019-05-16T20:16:00.0000000Z</dcterms:created>
  <dcterms:modified xsi:type="dcterms:W3CDTF">2019-05-16T20:20:00.0000000Z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