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DA5" w:rsidP="00257416" w:rsidRDefault="00257416" w14:paraId="1B9677C6" w14:textId="77777777">
      <w:pPr>
        <w:bidi w:val="false"/>
        <w:ind w:left="-720"/>
        <w:rPr>
          <w:rFonts w:ascii="Century Gothic" w:hAnsi="Century Gothic"/>
          <w:b/>
          <w:bCs/>
          <w:color w:val="595959" w:themeColor="text1" w:themeTint="A6"/>
          <w:sz w:val="44"/>
          <w:szCs w:val="44"/>
        </w:rPr>
      </w:pPr>
      <w:r>
        <w:rPr>
          <w:rFonts w:ascii="Century Gothic" w:hAnsi="Century Gothic"/>
          <w:b/>
          <w:noProof/>
          <w:color w:val="000000" w:themeColor="text1"/>
          <w:sz w:val="44"/>
          <w:szCs w:val="44"/>
          <w:lang w:val="German"/>
        </w:rPr>
        <w:drawing>
          <wp:anchor distT="0" distB="0" distL="114300" distR="114300" simplePos="0" relativeHeight="251658240" behindDoc="1" locked="0" layoutInCell="1" allowOverlap="1" wp14:editId="295100CB" wp14:anchorId="4FF94821">
            <wp:simplePos x="0" y="0"/>
            <wp:positionH relativeFrom="column">
              <wp:posOffset>3705225</wp:posOffset>
            </wp:positionH>
            <wp:positionV relativeFrom="paragraph">
              <wp:posOffset>19050</wp:posOffset>
            </wp:positionV>
            <wp:extent cx="2531110" cy="351155"/>
            <wp:effectExtent l="0" t="0" r="2540" b="0"/>
            <wp:wrapTight wrapText="bothSides">
              <wp:wrapPolygon edited="0">
                <wp:start x="0" y="0"/>
                <wp:lineTo x="0" y="19920"/>
                <wp:lineTo x="21459" y="19920"/>
                <wp:lineTo x="21459" y="0"/>
                <wp:lineTo x="0" y="0"/>
              </wp:wrapPolygon>
            </wp:wrapTight>
            <wp:docPr id="1" name="Picture 1" descr="Ein Bild, das Text enthält&#10;&#10;Beschreibung automatisch generier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31110" cy="351155"/>
                    </a:xfrm>
                    <a:prstGeom prst="rect">
                      <a:avLst/>
                    </a:prstGeom>
                  </pic:spPr>
                </pic:pic>
              </a:graphicData>
            </a:graphic>
            <wp14:sizeRelH relativeFrom="margin">
              <wp14:pctWidth>0</wp14:pctWidth>
            </wp14:sizeRelH>
            <wp14:sizeRelV relativeFrom="margin">
              <wp14:pctHeight>0</wp14:pctHeight>
            </wp14:sizeRelV>
          </wp:anchor>
        </w:drawing>
      </w:r>
      <w:r w:rsidRPr="00257416">
        <w:rPr>
          <w:rFonts w:ascii="Century Gothic" w:hAnsi="Century Gothic"/>
          <w:b/>
          <w:color w:val="595959" w:themeColor="text1" w:themeTint="A6"/>
          <w:sz w:val="44"/>
          <w:szCs w:val="44"/>
          <w:lang w:val="German"/>
        </w:rPr>
        <w:t xml:space="preserve">VORLAGE FÜR DIE CHECKLISTE FÜR DIE EINFÜHRUNG NEUER PRODUKTE </w:t>
      </w:r>
      <w:r>
        <w:rPr>
          <w:rFonts w:ascii="Century Gothic" w:hAnsi="Century Gothic"/>
          <w:b/>
          <w:color w:val="595959" w:themeColor="text1" w:themeTint="A6"/>
          <w:sz w:val="44"/>
          <w:szCs w:val="44"/>
          <w:lang w:val="German"/>
        </w:rPr>
        <w:br/>
      </w:r>
      <w:r w:rsidRPr="00257416">
        <w:rPr>
          <w:rFonts w:ascii="Century Gothic" w:hAnsi="Century Gothic"/>
          <w:b/>
          <w:color w:val="595959" w:themeColor="text1" w:themeTint="A6"/>
          <w:sz w:val="44"/>
          <w:szCs w:val="44"/>
          <w:lang w:val="German"/>
        </w:rPr>
        <w:t/>
      </w:r>
    </w:p>
    <w:tbl>
      <w:tblPr>
        <w:tblW w:w="10530" w:type="dxa"/>
        <w:tblInd w:w="-725" w:type="dxa"/>
        <w:tblLook w:val="04A0" w:firstRow="1" w:lastRow="0" w:firstColumn="1" w:lastColumn="0" w:noHBand="0" w:noVBand="1"/>
      </w:tblPr>
      <w:tblGrid>
        <w:gridCol w:w="1788"/>
        <w:gridCol w:w="12"/>
        <w:gridCol w:w="3777"/>
        <w:gridCol w:w="1979"/>
        <w:gridCol w:w="1080"/>
        <w:gridCol w:w="1894"/>
      </w:tblGrid>
      <w:tr w:rsidRPr="00257416" w:rsidR="00257416" w:rsidTr="00A3575C" w14:paraId="5E9A2BC6" w14:textId="77777777">
        <w:trPr>
          <w:trHeight w:val="702"/>
        </w:trPr>
        <w:tc>
          <w:tcPr>
            <w:tcW w:w="1788"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257416" w:rsidR="00257416" w:rsidP="00257416" w:rsidRDefault="00257416" w14:paraId="767D9C93"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German"/>
              </w:rPr>
              <w:t>AUFGABENTITEL</w:t>
            </w:r>
          </w:p>
        </w:tc>
        <w:tc>
          <w:tcPr>
            <w:tcW w:w="3789" w:type="dxa"/>
            <w:gridSpan w:val="2"/>
            <w:tcBorders>
              <w:top w:val="single" w:color="BFBFBF" w:sz="12" w:space="0"/>
              <w:left w:val="nil"/>
              <w:bottom w:val="single" w:color="BFBFBF" w:sz="4" w:space="0"/>
              <w:right w:val="single" w:color="BFBFBF" w:sz="4" w:space="0"/>
            </w:tcBorders>
            <w:shd w:val="clear" w:color="000000" w:fill="D9D9D9"/>
            <w:vAlign w:val="center"/>
            <w:hideMark/>
          </w:tcPr>
          <w:p w:rsidRPr="00257416" w:rsidR="00257416" w:rsidP="00257416" w:rsidRDefault="00257416" w14:paraId="4BECB5B4"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German"/>
              </w:rPr>
              <w:t xml:space="preserve">AUFGABENBESCHREIBUNG </w:t>
            </w:r>
            <w:r>
              <w:rPr>
                <w:rFonts w:ascii="Century Gothic" w:hAnsi="Century Gothic" w:eastAsia="Times New Roman" w:cs="Calibri"/>
                <w:b/>
                <w:sz w:val="20"/>
                <w:szCs w:val="20"/>
                <w:lang w:val="German"/>
              </w:rPr>
              <w:br/>
            </w:r>
            <w:r w:rsidRPr="00257416">
              <w:rPr>
                <w:rFonts w:ascii="Century Gothic" w:hAnsi="Century Gothic" w:eastAsia="Times New Roman" w:cs="Calibri"/>
                <w:b/>
                <w:sz w:val="20"/>
                <w:szCs w:val="20"/>
                <w:lang w:val="German"/>
              </w:rPr>
            </w:r>
          </w:p>
        </w:tc>
        <w:tc>
          <w:tcPr>
            <w:tcW w:w="1979" w:type="dxa"/>
            <w:tcBorders>
              <w:top w:val="single" w:color="BFBFBF" w:sz="12" w:space="0"/>
              <w:left w:val="nil"/>
              <w:bottom w:val="single" w:color="BFBFBF" w:sz="4" w:space="0"/>
              <w:right w:val="single" w:color="BFBFBF" w:sz="4" w:space="0"/>
            </w:tcBorders>
            <w:shd w:val="clear" w:color="000000" w:fill="D6DCE4"/>
            <w:vAlign w:val="center"/>
            <w:hideMark/>
          </w:tcPr>
          <w:p w:rsidRPr="00257416" w:rsidR="00257416" w:rsidP="00257416" w:rsidRDefault="00257416" w14:paraId="53038F6F"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German"/>
              </w:rPr>
              <w:t>ZUGEWIESENER EIGENTÜMER</w:t>
            </w:r>
          </w:p>
        </w:tc>
        <w:tc>
          <w:tcPr>
            <w:tcW w:w="1080" w:type="dxa"/>
            <w:tcBorders>
              <w:top w:val="single" w:color="BFBFBF" w:sz="12" w:space="0"/>
              <w:left w:val="nil"/>
              <w:bottom w:val="single" w:color="BFBFBF" w:sz="4" w:space="0"/>
              <w:right w:val="single" w:color="BFBFBF" w:sz="4" w:space="0"/>
            </w:tcBorders>
            <w:shd w:val="clear" w:color="000000" w:fill="D6DCE4"/>
            <w:vAlign w:val="center"/>
            <w:hideMark/>
          </w:tcPr>
          <w:p w:rsidRPr="00257416" w:rsidR="00257416" w:rsidP="00257416" w:rsidRDefault="00257416" w14:paraId="4AA27562"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German"/>
              </w:rPr>
              <w:t>DUEDATE</w:t>
            </w:r>
          </w:p>
        </w:tc>
        <w:tc>
          <w:tcPr>
            <w:tcW w:w="1894" w:type="dxa"/>
            <w:tcBorders>
              <w:top w:val="single" w:color="BFBFBF" w:sz="12" w:space="0"/>
              <w:left w:val="nil"/>
              <w:bottom w:val="single" w:color="BFBFBF" w:sz="4" w:space="0"/>
              <w:right w:val="single" w:color="BFBFBF" w:sz="4" w:space="0"/>
            </w:tcBorders>
            <w:shd w:val="clear" w:color="000000" w:fill="D6DCE4"/>
            <w:vAlign w:val="center"/>
            <w:hideMark/>
          </w:tcPr>
          <w:p w:rsidRPr="00257416" w:rsidR="00257416" w:rsidP="00A3575C" w:rsidRDefault="00257416" w14:paraId="557E0532" w14:textId="77777777">
            <w:pPr>
              <w:bidi w:val="false"/>
              <w:spacing w:after="0" w:line="240" w:lineRule="auto"/>
              <w:jc w:val="center"/>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German"/>
              </w:rPr>
              <w:t>AUFGABENSTATUS</w:t>
            </w:r>
          </w:p>
        </w:tc>
      </w:tr>
      <w:tr w:rsidRPr="00257416" w:rsidR="00257416" w:rsidTr="00A3575C" w14:paraId="7BFFE8D1" w14:textId="77777777">
        <w:trPr>
          <w:trHeight w:val="447"/>
        </w:trPr>
        <w:tc>
          <w:tcPr>
            <w:tcW w:w="1788" w:type="dxa"/>
            <w:vMerge w:val="restart"/>
            <w:tcBorders>
              <w:top w:val="nil"/>
              <w:left w:val="single" w:color="BFBFBF" w:sz="4" w:space="0"/>
              <w:bottom w:val="single" w:color="BFBFBF" w:sz="8" w:space="0"/>
              <w:right w:val="single" w:color="BFBFBF" w:sz="4" w:space="0"/>
            </w:tcBorders>
            <w:shd w:val="clear" w:color="000000" w:fill="F2F2F2"/>
            <w:vAlign w:val="center"/>
            <w:hideMark/>
          </w:tcPr>
          <w:p w:rsidRPr="00257416" w:rsidR="00257416" w:rsidP="00257416" w:rsidRDefault="00257416" w14:paraId="5B8E3840" w14:textId="77777777">
            <w:pPr>
              <w:bidi w:val="false"/>
              <w:spacing w:after="0" w:line="240" w:lineRule="auto"/>
              <w:rPr>
                <w:rFonts w:ascii="Century Gothic" w:hAnsi="Century Gothic" w:eastAsia="Times New Roman" w:cs="Calibri"/>
                <w:color w:val="000000"/>
                <w:sz w:val="24"/>
                <w:szCs w:val="24"/>
              </w:rPr>
            </w:pPr>
            <w:r w:rsidRPr="00257416">
              <w:rPr>
                <w:rFonts w:ascii="Century Gothic" w:hAnsi="Century Gothic" w:eastAsia="Times New Roman" w:cs="Calibri"/>
                <w:color w:val="000000"/>
                <w:sz w:val="24"/>
                <w:szCs w:val="24"/>
                <w:lang w:val="German"/>
              </w:rPr>
              <w:t>MARKTANALYSE</w:t>
            </w:r>
          </w:p>
        </w:tc>
        <w:tc>
          <w:tcPr>
            <w:tcW w:w="3789" w:type="dxa"/>
            <w:gridSpan w:val="2"/>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7A10C99C"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Marktpotenzial und -wert bewerten</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7113681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108E503F"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single" w:color="BFBFBF" w:sz="4" w:space="0"/>
              <w:left w:val="single" w:color="BFBFBF" w:sz="4" w:space="0"/>
              <w:bottom w:val="single" w:color="BFBFBF" w:sz="4" w:space="0"/>
              <w:right w:val="single" w:color="BFBFBF" w:sz="4" w:space="0"/>
            </w:tcBorders>
            <w:shd w:val="clear" w:color="000000" w:fill="FFF2CC"/>
            <w:vAlign w:val="center"/>
            <w:hideMark/>
          </w:tcPr>
          <w:p w:rsidRPr="00257416" w:rsidR="00257416" w:rsidP="00257416" w:rsidRDefault="00257416" w14:paraId="3EA9326A"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Nicht gestartet</w:t>
            </w:r>
          </w:p>
        </w:tc>
      </w:tr>
      <w:tr w:rsidRPr="00257416" w:rsidR="00257416" w:rsidTr="00A3575C" w14:paraId="0C104730" w14:textId="77777777">
        <w:trPr>
          <w:trHeight w:val="447"/>
        </w:trPr>
        <w:tc>
          <w:tcPr>
            <w:tcW w:w="1788"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239391BD" w14:textId="77777777">
            <w:pPr>
              <w:bidi w:val="false"/>
              <w:spacing w:after="0" w:line="240" w:lineRule="auto"/>
              <w:rPr>
                <w:rFonts w:ascii="Century Gothic" w:hAnsi="Century Gothic" w:eastAsia="Times New Roman" w:cs="Calibri"/>
                <w:color w:val="000000"/>
                <w:sz w:val="24"/>
                <w:szCs w:val="24"/>
              </w:rPr>
            </w:pPr>
          </w:p>
        </w:tc>
        <w:tc>
          <w:tcPr>
            <w:tcW w:w="3789" w:type="dxa"/>
            <w:gridSpan w:val="2"/>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6F4AC438"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Durchführung einer Konkurrenzanalyse</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225679E7"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6A8F599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257416" w:rsidR="00257416" w:rsidP="00257416" w:rsidRDefault="00257416" w14:paraId="186C4142"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Im Gange</w:t>
            </w:r>
          </w:p>
        </w:tc>
      </w:tr>
      <w:tr w:rsidRPr="00257416" w:rsidR="00257416" w:rsidTr="00A3575C" w14:paraId="668E0E30" w14:textId="77777777">
        <w:trPr>
          <w:trHeight w:val="447"/>
        </w:trPr>
        <w:tc>
          <w:tcPr>
            <w:tcW w:w="1788"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6787B77B" w14:textId="77777777">
            <w:pPr>
              <w:bidi w:val="false"/>
              <w:spacing w:after="0" w:line="240" w:lineRule="auto"/>
              <w:rPr>
                <w:rFonts w:ascii="Century Gothic" w:hAnsi="Century Gothic" w:eastAsia="Times New Roman" w:cs="Calibri"/>
                <w:color w:val="000000"/>
                <w:sz w:val="24"/>
                <w:szCs w:val="24"/>
              </w:rPr>
            </w:pPr>
          </w:p>
        </w:tc>
        <w:tc>
          <w:tcPr>
            <w:tcW w:w="3789" w:type="dxa"/>
            <w:gridSpan w:val="2"/>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5C96C89E"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Zielgruppe definieren</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1F9B348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203C1FA7"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single" w:color="BFBFBF" w:sz="4" w:space="0"/>
              <w:left w:val="single" w:color="BFBFBF" w:sz="4" w:space="0"/>
              <w:bottom w:val="single" w:color="BFBFBF" w:sz="4" w:space="0"/>
              <w:right w:val="single" w:color="BFBFBF" w:sz="4" w:space="0"/>
            </w:tcBorders>
            <w:shd w:val="clear" w:color="000000" w:fill="00B050"/>
            <w:vAlign w:val="center"/>
            <w:hideMark/>
          </w:tcPr>
          <w:p w:rsidRPr="00257416" w:rsidR="00257416" w:rsidP="00257416" w:rsidRDefault="00257416" w14:paraId="3D970B02"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Vollständig</w:t>
            </w:r>
          </w:p>
        </w:tc>
      </w:tr>
      <w:tr w:rsidRPr="00257416" w:rsidR="00257416" w:rsidTr="00A3575C" w14:paraId="4091A36B" w14:textId="77777777">
        <w:trPr>
          <w:trHeight w:val="447"/>
        </w:trPr>
        <w:tc>
          <w:tcPr>
            <w:tcW w:w="1788"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72C325B2" w14:textId="77777777">
            <w:pPr>
              <w:bidi w:val="false"/>
              <w:spacing w:after="0" w:line="240" w:lineRule="auto"/>
              <w:rPr>
                <w:rFonts w:ascii="Century Gothic" w:hAnsi="Century Gothic" w:eastAsia="Times New Roman" w:cs="Calibri"/>
                <w:color w:val="000000"/>
                <w:sz w:val="24"/>
                <w:szCs w:val="24"/>
              </w:rPr>
            </w:pPr>
          </w:p>
        </w:tc>
        <w:tc>
          <w:tcPr>
            <w:tcW w:w="3789" w:type="dxa"/>
            <w:gridSpan w:val="2"/>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438A0AD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Aufgabe 4</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21CE803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A1AB5D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257416" w:rsidR="00257416" w:rsidP="00257416" w:rsidRDefault="00257416" w14:paraId="3DBE1753"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In der Warteschleife</w:t>
            </w:r>
          </w:p>
        </w:tc>
      </w:tr>
      <w:tr w:rsidRPr="00257416" w:rsidR="00257416" w:rsidTr="00A3575C" w14:paraId="575CD8CF" w14:textId="77777777">
        <w:trPr>
          <w:trHeight w:val="447"/>
        </w:trPr>
        <w:tc>
          <w:tcPr>
            <w:tcW w:w="1788"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2E3718AA" w14:textId="77777777">
            <w:pPr>
              <w:bidi w:val="false"/>
              <w:spacing w:after="0" w:line="240" w:lineRule="auto"/>
              <w:rPr>
                <w:rFonts w:ascii="Century Gothic" w:hAnsi="Century Gothic" w:eastAsia="Times New Roman" w:cs="Calibri"/>
                <w:color w:val="000000"/>
                <w:sz w:val="24"/>
                <w:szCs w:val="24"/>
              </w:rPr>
            </w:pPr>
          </w:p>
        </w:tc>
        <w:tc>
          <w:tcPr>
            <w:tcW w:w="3789" w:type="dxa"/>
            <w:gridSpan w:val="2"/>
            <w:tcBorders>
              <w:top w:val="nil"/>
              <w:left w:val="nil"/>
              <w:bottom w:val="single" w:color="BFBFBF" w:sz="8" w:space="0"/>
              <w:right w:val="single" w:color="BFBFBF" w:sz="4" w:space="0"/>
            </w:tcBorders>
            <w:shd w:val="clear" w:color="auto" w:fill="auto"/>
            <w:vAlign w:val="center"/>
            <w:hideMark/>
          </w:tcPr>
          <w:p w:rsidRPr="00257416" w:rsidR="00257416" w:rsidP="00257416" w:rsidRDefault="00257416" w14:paraId="12B9EE9A"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Aufgabe 5</w:t>
            </w:r>
          </w:p>
        </w:tc>
        <w:tc>
          <w:tcPr>
            <w:tcW w:w="1979" w:type="dxa"/>
            <w:tcBorders>
              <w:top w:val="nil"/>
              <w:left w:val="nil"/>
              <w:bottom w:val="single" w:color="BFBFBF" w:sz="8" w:space="0"/>
              <w:right w:val="single" w:color="BFBFBF" w:sz="4" w:space="0"/>
            </w:tcBorders>
            <w:shd w:val="clear" w:color="auto" w:fill="auto"/>
            <w:vAlign w:val="center"/>
            <w:hideMark/>
          </w:tcPr>
          <w:p w:rsidRPr="00257416" w:rsidR="00257416" w:rsidP="00A3575C" w:rsidRDefault="00257416" w14:paraId="0203504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8" w:space="0"/>
              <w:right w:val="single" w:color="BFBFBF" w:sz="4" w:space="0"/>
            </w:tcBorders>
            <w:shd w:val="clear" w:color="000000" w:fill="F7F9FB"/>
            <w:noWrap/>
            <w:vAlign w:val="center"/>
            <w:hideMark/>
          </w:tcPr>
          <w:p w:rsidRPr="00257416" w:rsidR="00257416" w:rsidP="00A3575C" w:rsidRDefault="00257416" w14:paraId="542C8951"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single" w:color="BFBFBF" w:sz="4" w:space="0"/>
              <w:left w:val="single" w:color="BFBFBF" w:sz="4" w:space="0"/>
              <w:bottom w:val="single" w:color="BFBFBF" w:sz="8" w:space="0"/>
              <w:right w:val="single" w:color="BFBFBF" w:sz="4" w:space="0"/>
            </w:tcBorders>
            <w:shd w:val="clear" w:color="000000" w:fill="FFD966"/>
            <w:vAlign w:val="center"/>
            <w:hideMark/>
          </w:tcPr>
          <w:p w:rsidRPr="00257416" w:rsidR="00257416" w:rsidP="00257416" w:rsidRDefault="00257416" w14:paraId="4B9CBF1F"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Überfällig</w:t>
            </w:r>
          </w:p>
        </w:tc>
      </w:tr>
      <w:tr w:rsidRPr="00257416" w:rsidR="00257416" w:rsidTr="00A3575C" w14:paraId="3D0F29A2" w14:textId="77777777">
        <w:trPr>
          <w:trHeight w:val="447"/>
        </w:trPr>
        <w:tc>
          <w:tcPr>
            <w:tcW w:w="1800" w:type="dxa"/>
            <w:gridSpan w:val="2"/>
            <w:vMerge w:val="restart"/>
            <w:tcBorders>
              <w:top w:val="single" w:color="BFBFBF" w:sz="4" w:space="0"/>
              <w:left w:val="single" w:color="BFBFBF" w:sz="4" w:space="0"/>
              <w:bottom w:val="single" w:color="BFBFBF" w:sz="8" w:space="0"/>
              <w:right w:val="single" w:color="BFBFBF" w:sz="4" w:space="0"/>
            </w:tcBorders>
            <w:shd w:val="clear" w:color="000000" w:fill="E1E1E1"/>
            <w:vAlign w:val="center"/>
            <w:hideMark/>
          </w:tcPr>
          <w:p w:rsidRPr="00257416" w:rsidR="00257416" w:rsidP="00257416" w:rsidRDefault="00257416" w14:paraId="1FF66128" w14:textId="77777777">
            <w:pPr>
              <w:bidi w:val="false"/>
              <w:spacing w:after="0" w:line="240" w:lineRule="auto"/>
              <w:rPr>
                <w:rFonts w:ascii="Century Gothic" w:hAnsi="Century Gothic" w:eastAsia="Times New Roman" w:cs="Calibri"/>
                <w:color w:val="000000"/>
                <w:sz w:val="24"/>
                <w:szCs w:val="24"/>
              </w:rPr>
            </w:pPr>
            <w:r w:rsidRPr="00257416">
              <w:rPr>
                <w:rFonts w:ascii="Century Gothic" w:hAnsi="Century Gothic" w:eastAsia="Times New Roman" w:cs="Calibri"/>
                <w:color w:val="000000"/>
                <w:sz w:val="24"/>
                <w:szCs w:val="24"/>
                <w:lang w:val="German"/>
              </w:rPr>
              <w:t>PUBLIKUMS-PERSONAS</w:t>
            </w:r>
          </w:p>
        </w:tc>
        <w:tc>
          <w:tcPr>
            <w:tcW w:w="3777" w:type="dxa"/>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257416" w:rsidRDefault="00257416" w14:paraId="49F9FAD8"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Kundenbefragungen erstellen</w:t>
            </w:r>
          </w:p>
        </w:tc>
        <w:tc>
          <w:tcPr>
            <w:tcW w:w="1979" w:type="dxa"/>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A3575C" w:rsidRDefault="00257416" w14:paraId="16191CF8"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single" w:color="BFBFBF" w:sz="4" w:space="0"/>
              <w:left w:val="nil"/>
              <w:bottom w:val="single" w:color="BFBFBF" w:sz="4" w:space="0"/>
              <w:right w:val="single" w:color="BFBFBF" w:sz="4" w:space="0"/>
            </w:tcBorders>
            <w:shd w:val="clear" w:color="000000" w:fill="F7F9FB"/>
            <w:noWrap/>
            <w:vAlign w:val="center"/>
            <w:hideMark/>
          </w:tcPr>
          <w:p w:rsidRPr="00257416" w:rsidR="00257416" w:rsidP="00A3575C" w:rsidRDefault="00257416" w14:paraId="5C790A2B"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single" w:color="BFBFBF" w:sz="4" w:space="0"/>
              <w:left w:val="single" w:color="BFBFBF" w:sz="4" w:space="0"/>
              <w:bottom w:val="single" w:color="BFBFBF" w:sz="4" w:space="0"/>
              <w:right w:val="single" w:color="BFBFBF" w:sz="4" w:space="0"/>
            </w:tcBorders>
            <w:shd w:val="clear" w:color="000000" w:fill="94EFFB"/>
            <w:vAlign w:val="center"/>
            <w:hideMark/>
          </w:tcPr>
          <w:p w:rsidRPr="00257416" w:rsidR="00257416" w:rsidP="00257416" w:rsidRDefault="00257416" w14:paraId="2A87F6AE"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Überprüfung der Bedürfnisse</w:t>
            </w:r>
          </w:p>
        </w:tc>
      </w:tr>
      <w:tr w:rsidRPr="00257416" w:rsidR="00257416" w:rsidTr="00A3575C" w14:paraId="7AE627A0"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09BCFD14"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324597D9"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Durchführung von Telefon- und persönlichen Interviews</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32DF206C"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34EB98BD"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4D4F6BC4"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A3575C" w14:paraId="4C360AF8"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6A8B14C4"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74A895EA"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Sammeln Sie Daten aus Web- und Social Analytics</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028C35BC"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57F62D5C"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1A3707E1"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A3575C" w14:paraId="612BAE66"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504FA9D4"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1B330CC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Aufgabe 4</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107DCAD8"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44DB7BD0"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3329AF02"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A3575C" w14:paraId="049198B1"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63CE749E"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8" w:space="0"/>
              <w:right w:val="single" w:color="BFBFBF" w:sz="4" w:space="0"/>
            </w:tcBorders>
            <w:shd w:val="clear" w:color="auto" w:fill="auto"/>
            <w:vAlign w:val="center"/>
            <w:hideMark/>
          </w:tcPr>
          <w:p w:rsidRPr="00257416" w:rsidR="00257416" w:rsidP="00257416" w:rsidRDefault="00257416" w14:paraId="025CAB04"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Aufgabe 5</w:t>
            </w:r>
          </w:p>
        </w:tc>
        <w:tc>
          <w:tcPr>
            <w:tcW w:w="1979" w:type="dxa"/>
            <w:tcBorders>
              <w:top w:val="nil"/>
              <w:left w:val="nil"/>
              <w:bottom w:val="single" w:color="BFBFBF" w:sz="8" w:space="0"/>
              <w:right w:val="single" w:color="BFBFBF" w:sz="4" w:space="0"/>
            </w:tcBorders>
            <w:shd w:val="clear" w:color="auto" w:fill="auto"/>
            <w:vAlign w:val="center"/>
            <w:hideMark/>
          </w:tcPr>
          <w:p w:rsidRPr="00257416" w:rsidR="00257416" w:rsidP="00A3575C" w:rsidRDefault="00257416" w14:paraId="38197539"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8" w:space="0"/>
              <w:right w:val="single" w:color="BFBFBF" w:sz="4" w:space="0"/>
            </w:tcBorders>
            <w:shd w:val="clear" w:color="000000" w:fill="F7F9FB"/>
            <w:noWrap/>
            <w:vAlign w:val="center"/>
            <w:hideMark/>
          </w:tcPr>
          <w:p w:rsidRPr="00257416" w:rsidR="00257416" w:rsidP="00A3575C" w:rsidRDefault="00257416" w14:paraId="43B2CB19"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8" w:space="0"/>
              <w:right w:val="single" w:color="BFBFBF" w:sz="4" w:space="0"/>
            </w:tcBorders>
            <w:shd w:val="clear" w:color="000000" w:fill="EAEEF3"/>
            <w:vAlign w:val="center"/>
            <w:hideMark/>
          </w:tcPr>
          <w:p w:rsidRPr="00257416" w:rsidR="00257416" w:rsidP="00257416" w:rsidRDefault="00257416" w14:paraId="3D266230"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A3575C" w14:paraId="209AC23C" w14:textId="77777777">
        <w:trPr>
          <w:trHeight w:val="447"/>
        </w:trPr>
        <w:tc>
          <w:tcPr>
            <w:tcW w:w="1800" w:type="dxa"/>
            <w:gridSpan w:val="2"/>
            <w:vMerge w:val="restart"/>
            <w:tcBorders>
              <w:top w:val="single" w:color="BFBFBF" w:sz="4" w:space="0"/>
              <w:left w:val="single" w:color="BFBFBF" w:sz="4" w:space="0"/>
              <w:bottom w:val="single" w:color="BFBFBF" w:sz="8" w:space="0"/>
              <w:right w:val="single" w:color="BFBFBF" w:sz="4" w:space="0"/>
            </w:tcBorders>
            <w:shd w:val="clear" w:color="000000" w:fill="CCCCCC"/>
            <w:vAlign w:val="center"/>
            <w:hideMark/>
          </w:tcPr>
          <w:p w:rsidRPr="00257416" w:rsidR="00257416" w:rsidP="00257416" w:rsidRDefault="00257416" w14:paraId="609B7C31" w14:textId="77777777">
            <w:pPr>
              <w:bidi w:val="false"/>
              <w:spacing w:after="0" w:line="240" w:lineRule="auto"/>
              <w:rPr>
                <w:rFonts w:ascii="Century Gothic" w:hAnsi="Century Gothic" w:eastAsia="Times New Roman" w:cs="Calibri"/>
                <w:color w:val="000000"/>
                <w:sz w:val="24"/>
                <w:szCs w:val="24"/>
              </w:rPr>
            </w:pPr>
            <w:r w:rsidRPr="00257416">
              <w:rPr>
                <w:rFonts w:ascii="Century Gothic" w:hAnsi="Century Gothic" w:eastAsia="Times New Roman" w:cs="Calibri"/>
                <w:color w:val="000000"/>
                <w:sz w:val="24"/>
                <w:szCs w:val="24"/>
                <w:lang w:val="German"/>
              </w:rPr>
              <w:t>PRODUKTPREISE</w:t>
            </w:r>
          </w:p>
        </w:tc>
        <w:tc>
          <w:tcPr>
            <w:tcW w:w="3777" w:type="dxa"/>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257416" w:rsidRDefault="00257416" w14:paraId="47F83EFD"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Skizzieren von Geschäftszielen</w:t>
            </w:r>
          </w:p>
        </w:tc>
        <w:tc>
          <w:tcPr>
            <w:tcW w:w="1979" w:type="dxa"/>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A3575C" w:rsidRDefault="00257416" w14:paraId="19954BE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single" w:color="BFBFBF" w:sz="4" w:space="0"/>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F8E78AD"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single" w:color="BFBFBF" w:sz="4" w:space="0"/>
              <w:left w:val="nil"/>
              <w:bottom w:val="single" w:color="BFBFBF" w:sz="4" w:space="0"/>
              <w:right w:val="single" w:color="BFBFBF" w:sz="4" w:space="0"/>
            </w:tcBorders>
            <w:shd w:val="clear" w:color="000000" w:fill="EAEEF3"/>
            <w:vAlign w:val="center"/>
            <w:hideMark/>
          </w:tcPr>
          <w:p w:rsidRPr="00257416" w:rsidR="00257416" w:rsidP="00257416" w:rsidRDefault="00257416" w14:paraId="67B83373"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A3575C" w14:paraId="1E3FD16B"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6C1A2A25"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42CFD00B"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Analysieren Sie die Preise von Mitbewerbern</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396D008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25BAF0CC"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0FB49835"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A3575C" w14:paraId="1B512F30"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1151B723"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06EB753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Kosten ermitteln</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11FC54A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1847B7A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125D2B42"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A3575C" w14:paraId="6A66CA97"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148BFE5C"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59A9D28E"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Aufgabe 4</w:t>
            </w:r>
          </w:p>
        </w:tc>
        <w:tc>
          <w:tcPr>
            <w:tcW w:w="1979"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62FF8832"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018D49D"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53A13478"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A3575C" w14:paraId="6373C86D"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0476F905"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8" w:space="0"/>
              <w:right w:val="single" w:color="BFBFBF" w:sz="4" w:space="0"/>
            </w:tcBorders>
            <w:shd w:val="clear" w:color="auto" w:fill="auto"/>
            <w:vAlign w:val="center"/>
            <w:hideMark/>
          </w:tcPr>
          <w:p w:rsidRPr="00257416" w:rsidR="00257416" w:rsidP="00257416" w:rsidRDefault="00257416" w14:paraId="633BF97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Aufgabe 5</w:t>
            </w:r>
          </w:p>
        </w:tc>
        <w:tc>
          <w:tcPr>
            <w:tcW w:w="1979" w:type="dxa"/>
            <w:tcBorders>
              <w:top w:val="nil"/>
              <w:left w:val="nil"/>
              <w:bottom w:val="single" w:color="BFBFBF" w:sz="8" w:space="0"/>
              <w:right w:val="single" w:color="BFBFBF" w:sz="4" w:space="0"/>
            </w:tcBorders>
            <w:shd w:val="clear" w:color="auto" w:fill="auto"/>
            <w:vAlign w:val="center"/>
            <w:hideMark/>
          </w:tcPr>
          <w:p w:rsidRPr="00257416" w:rsidR="00257416" w:rsidP="00A3575C" w:rsidRDefault="00257416" w14:paraId="0EDD994E"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8" w:space="0"/>
              <w:right w:val="single" w:color="BFBFBF" w:sz="4" w:space="0"/>
            </w:tcBorders>
            <w:shd w:val="clear" w:color="000000" w:fill="F7F9FB"/>
            <w:noWrap/>
            <w:vAlign w:val="center"/>
            <w:hideMark/>
          </w:tcPr>
          <w:p w:rsidRPr="00257416" w:rsidR="00257416" w:rsidP="00A3575C" w:rsidRDefault="00257416" w14:paraId="664F07B8"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8" w:space="0"/>
              <w:right w:val="single" w:color="BFBFBF" w:sz="4" w:space="0"/>
            </w:tcBorders>
            <w:shd w:val="clear" w:color="000000" w:fill="EAEEF3"/>
            <w:vAlign w:val="center"/>
            <w:hideMark/>
          </w:tcPr>
          <w:p w:rsidRPr="00257416" w:rsidR="00257416" w:rsidP="00257416" w:rsidRDefault="00257416" w14:paraId="00E81B81"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AD15A2" w:rsidR="00AD15A2" w:rsidTr="00A3575C" w14:paraId="019868BE" w14:textId="77777777">
        <w:trPr>
          <w:trHeight w:val="447"/>
        </w:trPr>
        <w:tc>
          <w:tcPr>
            <w:tcW w:w="1800" w:type="dxa"/>
            <w:gridSpan w:val="2"/>
            <w:vMerge w:val="restart"/>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AD15A2" w:rsidR="00AD15A2" w:rsidP="00AD15A2" w:rsidRDefault="00AD15A2" w14:paraId="6BDCF003" w14:textId="77777777">
            <w:pPr>
              <w:bidi w:val="false"/>
              <w:spacing w:after="0" w:line="240" w:lineRule="auto"/>
              <w:rPr>
                <w:rFonts w:ascii="Century Gothic" w:hAnsi="Century Gothic" w:eastAsia="Times New Roman" w:cs="Calibri"/>
                <w:color w:val="000000"/>
                <w:sz w:val="24"/>
                <w:szCs w:val="24"/>
              </w:rPr>
            </w:pPr>
            <w:r w:rsidRPr="00AD15A2">
              <w:rPr>
                <w:rFonts w:ascii="Century Gothic" w:hAnsi="Century Gothic" w:eastAsia="Times New Roman" w:cs="Calibri"/>
                <w:color w:val="000000"/>
                <w:sz w:val="24"/>
                <w:szCs w:val="24"/>
                <w:lang w:val="German"/>
              </w:rPr>
              <w:t>MARKTPOSITIONIERUNG</w:t>
            </w:r>
          </w:p>
        </w:tc>
        <w:tc>
          <w:tcPr>
            <w:tcW w:w="3777" w:type="dxa"/>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D15A2" w:rsidRDefault="00AD15A2" w14:paraId="15F09668"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Definieren Sie Ihr einzigartiges Wertversprechen</w:t>
            </w:r>
          </w:p>
        </w:tc>
        <w:tc>
          <w:tcPr>
            <w:tcW w:w="1979" w:type="dxa"/>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3575C" w:rsidRDefault="00AD15A2" w14:paraId="49C6DC3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tcBorders>
              <w:top w:val="single" w:color="BFBFBF" w:sz="4" w:space="0"/>
              <w:left w:val="nil"/>
              <w:bottom w:val="single" w:color="BFBFBF" w:sz="4" w:space="0"/>
              <w:right w:val="single" w:color="BFBFBF" w:sz="4" w:space="0"/>
            </w:tcBorders>
            <w:shd w:val="clear" w:color="000000" w:fill="F7F9FB"/>
            <w:noWrap/>
            <w:vAlign w:val="center"/>
            <w:hideMark/>
          </w:tcPr>
          <w:p w:rsidRPr="00AD15A2" w:rsidR="00AD15A2" w:rsidP="00A3575C" w:rsidRDefault="00AD15A2" w14:paraId="6CFBDC6F"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tcBorders>
              <w:top w:val="single" w:color="BFBFBF" w:sz="4" w:space="0"/>
              <w:left w:val="nil"/>
              <w:bottom w:val="single" w:color="BFBFBF" w:sz="4" w:space="0"/>
              <w:right w:val="single" w:color="BFBFBF" w:sz="4" w:space="0"/>
            </w:tcBorders>
            <w:shd w:val="clear" w:color="000000" w:fill="EAEEF3"/>
            <w:vAlign w:val="center"/>
            <w:hideMark/>
          </w:tcPr>
          <w:p w:rsidRPr="00AD15A2" w:rsidR="00AD15A2" w:rsidP="00AD15A2" w:rsidRDefault="00AD15A2" w14:paraId="15448B15"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A3575C" w14:paraId="08318E17"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4EF6F8C5"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73B27CCC"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Positionierungsanweisung erstellen</w:t>
            </w:r>
          </w:p>
        </w:tc>
        <w:tc>
          <w:tcPr>
            <w:tcW w:w="1979" w:type="dxa"/>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216AA49C"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1339A9F3"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26398860"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A3575C" w14:paraId="06656FAD"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7024B935"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4BE21094"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Abschließen des Messaging-Frameworks</w:t>
            </w:r>
          </w:p>
        </w:tc>
        <w:tc>
          <w:tcPr>
            <w:tcW w:w="1979" w:type="dxa"/>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3AA2CE04"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12C6378A"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594D5291"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A3575C" w14:paraId="018770CF"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7C7A0202"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6FABEF79"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Aufgabe 4</w:t>
            </w:r>
          </w:p>
        </w:tc>
        <w:tc>
          <w:tcPr>
            <w:tcW w:w="1979" w:type="dxa"/>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320EF2C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0283FBC9"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1C5EF270"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A3575C" w14:paraId="71A0E394"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43FF6F92"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8" w:space="0"/>
              <w:right w:val="single" w:color="BFBFBF" w:sz="4" w:space="0"/>
            </w:tcBorders>
            <w:shd w:val="clear" w:color="auto" w:fill="auto"/>
            <w:vAlign w:val="center"/>
            <w:hideMark/>
          </w:tcPr>
          <w:p w:rsidRPr="00AD15A2" w:rsidR="00AD15A2" w:rsidP="00AD15A2" w:rsidRDefault="00AD15A2" w14:paraId="3967FAA0"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Aufgabe 5</w:t>
            </w:r>
          </w:p>
        </w:tc>
        <w:tc>
          <w:tcPr>
            <w:tcW w:w="1979" w:type="dxa"/>
            <w:tcBorders>
              <w:top w:val="nil"/>
              <w:left w:val="nil"/>
              <w:bottom w:val="single" w:color="BFBFBF" w:sz="8" w:space="0"/>
              <w:right w:val="single" w:color="BFBFBF" w:sz="4" w:space="0"/>
            </w:tcBorders>
            <w:shd w:val="clear" w:color="auto" w:fill="auto"/>
            <w:vAlign w:val="center"/>
            <w:hideMark/>
          </w:tcPr>
          <w:p w:rsidRPr="00AD15A2" w:rsidR="00AD15A2" w:rsidP="00A3575C" w:rsidRDefault="00AD15A2" w14:paraId="65068F1C"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8" w:space="0"/>
              <w:right w:val="single" w:color="BFBFBF" w:sz="4" w:space="0"/>
            </w:tcBorders>
            <w:shd w:val="clear" w:color="000000" w:fill="F7F9FB"/>
            <w:noWrap/>
            <w:vAlign w:val="center"/>
            <w:hideMark/>
          </w:tcPr>
          <w:p w:rsidRPr="00AD15A2" w:rsidR="00AD15A2" w:rsidP="00A3575C" w:rsidRDefault="00AD15A2" w14:paraId="47AD0DD9"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8" w:space="0"/>
              <w:right w:val="single" w:color="BFBFBF" w:sz="4" w:space="0"/>
            </w:tcBorders>
            <w:shd w:val="clear" w:color="000000" w:fill="EAEEF3"/>
            <w:vAlign w:val="center"/>
            <w:hideMark/>
          </w:tcPr>
          <w:p w:rsidRPr="00AD15A2" w:rsidR="00AD15A2" w:rsidP="00AD15A2" w:rsidRDefault="00AD15A2" w14:paraId="54F90E27"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A3575C" w14:paraId="63281804" w14:textId="77777777">
        <w:trPr>
          <w:trHeight w:val="447"/>
        </w:trPr>
        <w:tc>
          <w:tcPr>
            <w:tcW w:w="1800" w:type="dxa"/>
            <w:gridSpan w:val="2"/>
            <w:vMerge w:val="restart"/>
            <w:tcBorders>
              <w:top w:val="single" w:color="BFBFBF" w:sz="4" w:space="0"/>
              <w:left w:val="single" w:color="BFBFBF" w:sz="4" w:space="0"/>
              <w:bottom w:val="single" w:color="BFBFBF" w:sz="8" w:space="0"/>
              <w:right w:val="single" w:color="BFBFBF" w:sz="4" w:space="0"/>
            </w:tcBorders>
            <w:shd w:val="clear" w:color="000000" w:fill="E1E1E1"/>
            <w:vAlign w:val="center"/>
            <w:hideMark/>
          </w:tcPr>
          <w:p w:rsidRPr="00AD15A2" w:rsidR="00AD15A2" w:rsidP="00AD15A2" w:rsidRDefault="00AD15A2" w14:paraId="444796CE" w14:textId="77777777">
            <w:pPr>
              <w:bidi w:val="false"/>
              <w:spacing w:after="0" w:line="240" w:lineRule="auto"/>
              <w:rPr>
                <w:rFonts w:ascii="Century Gothic" w:hAnsi="Century Gothic" w:eastAsia="Times New Roman" w:cs="Calibri"/>
                <w:color w:val="000000"/>
                <w:sz w:val="24"/>
                <w:szCs w:val="24"/>
              </w:rPr>
            </w:pPr>
            <w:r w:rsidRPr="00AD15A2">
              <w:rPr>
                <w:rFonts w:ascii="Century Gothic" w:hAnsi="Century Gothic" w:eastAsia="Times New Roman" w:cs="Calibri"/>
                <w:color w:val="000000"/>
                <w:sz w:val="24"/>
                <w:szCs w:val="24"/>
                <w:lang w:val="German"/>
              </w:rPr>
              <w:t>GO-TO-MARKET-STRATEGIE</w:t>
            </w:r>
          </w:p>
        </w:tc>
        <w:tc>
          <w:tcPr>
            <w:tcW w:w="3777" w:type="dxa"/>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D15A2" w:rsidRDefault="00AD15A2" w14:paraId="0971485D"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Vertriebsstrategie definieren</w:t>
            </w:r>
          </w:p>
        </w:tc>
        <w:tc>
          <w:tcPr>
            <w:tcW w:w="1979" w:type="dxa"/>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3575C" w:rsidRDefault="00AD15A2" w14:paraId="59F1BDF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tcBorders>
              <w:top w:val="single" w:color="BFBFBF" w:sz="4" w:space="0"/>
              <w:left w:val="nil"/>
              <w:bottom w:val="single" w:color="BFBFBF" w:sz="4" w:space="0"/>
              <w:right w:val="single" w:color="BFBFBF" w:sz="4" w:space="0"/>
            </w:tcBorders>
            <w:shd w:val="clear" w:color="000000" w:fill="F7F9FB"/>
            <w:noWrap/>
            <w:vAlign w:val="center"/>
            <w:hideMark/>
          </w:tcPr>
          <w:p w:rsidRPr="00AD15A2" w:rsidR="00AD15A2" w:rsidP="00A3575C" w:rsidRDefault="00AD15A2" w14:paraId="2A12D1E7"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tcBorders>
              <w:top w:val="single" w:color="BFBFBF" w:sz="4" w:space="0"/>
              <w:left w:val="nil"/>
              <w:bottom w:val="single" w:color="BFBFBF" w:sz="4" w:space="0"/>
              <w:right w:val="single" w:color="BFBFBF" w:sz="4" w:space="0"/>
            </w:tcBorders>
            <w:shd w:val="clear" w:color="000000" w:fill="EAEEF3"/>
            <w:vAlign w:val="center"/>
            <w:hideMark/>
          </w:tcPr>
          <w:p w:rsidRPr="00AD15A2" w:rsidR="00AD15A2" w:rsidP="00AD15A2" w:rsidRDefault="00AD15A2" w14:paraId="2F0B64D5"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A3575C" w14:paraId="7806FC3D"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142E4D16"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4F501397"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Marketingplan erstellen</w:t>
            </w:r>
          </w:p>
        </w:tc>
        <w:tc>
          <w:tcPr>
            <w:tcW w:w="1979" w:type="dxa"/>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4E0C767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4F28F783"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71AC3F58"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A3575C" w14:paraId="5A2D128D"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3F07B84E"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263663D3"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Vollständige GTM-Vorlage</w:t>
            </w:r>
          </w:p>
        </w:tc>
        <w:tc>
          <w:tcPr>
            <w:tcW w:w="1979" w:type="dxa"/>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0FA0672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17A2F4CE"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619632F0"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A3575C" w14:paraId="7C43EC6D"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0E2DA49C"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0810B20B"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Aufgabe 4</w:t>
            </w:r>
          </w:p>
        </w:tc>
        <w:tc>
          <w:tcPr>
            <w:tcW w:w="1979"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038AFA69"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4" w:space="0"/>
              <w:right w:val="single" w:color="BFBFBF" w:sz="4" w:space="0"/>
            </w:tcBorders>
            <w:shd w:val="clear" w:color="000000" w:fill="F7F9FB"/>
            <w:noWrap/>
            <w:vAlign w:val="center"/>
            <w:hideMark/>
          </w:tcPr>
          <w:p w:rsidRPr="00AD15A2" w:rsidR="00AD15A2" w:rsidP="00AD15A2" w:rsidRDefault="00AD15A2" w14:paraId="05B53A48" w14:textId="77777777">
            <w:pPr>
              <w:bidi w:val="false"/>
              <w:spacing w:after="0" w:line="240" w:lineRule="auto"/>
              <w:jc w:val="center"/>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14898F1C"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A3575C" w14:paraId="3F5FE7F9" w14:textId="77777777">
        <w:trPr>
          <w:trHeight w:val="447"/>
        </w:trPr>
        <w:tc>
          <w:tcPr>
            <w:tcW w:w="1800" w:type="dxa"/>
            <w:gridSpan w:val="2"/>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54D207D5" w14:textId="77777777">
            <w:pPr>
              <w:bidi w:val="false"/>
              <w:spacing w:after="0" w:line="240" w:lineRule="auto"/>
              <w:rPr>
                <w:rFonts w:ascii="Century Gothic" w:hAnsi="Century Gothic" w:eastAsia="Times New Roman" w:cs="Calibri"/>
                <w:color w:val="000000"/>
                <w:sz w:val="24"/>
                <w:szCs w:val="24"/>
              </w:rPr>
            </w:pPr>
          </w:p>
        </w:tc>
        <w:tc>
          <w:tcPr>
            <w:tcW w:w="3777" w:type="dxa"/>
            <w:tcBorders>
              <w:top w:val="nil"/>
              <w:left w:val="nil"/>
              <w:bottom w:val="single" w:color="BFBFBF" w:sz="8" w:space="0"/>
              <w:right w:val="single" w:color="BFBFBF" w:sz="4" w:space="0"/>
            </w:tcBorders>
            <w:shd w:val="clear" w:color="auto" w:fill="auto"/>
            <w:vAlign w:val="center"/>
            <w:hideMark/>
          </w:tcPr>
          <w:p w:rsidRPr="00AD15A2" w:rsidR="00AD15A2" w:rsidP="00AD15A2" w:rsidRDefault="00AD15A2" w14:paraId="1883687F"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Aufgabe 5</w:t>
            </w:r>
          </w:p>
        </w:tc>
        <w:tc>
          <w:tcPr>
            <w:tcW w:w="1979" w:type="dxa"/>
            <w:tcBorders>
              <w:top w:val="nil"/>
              <w:left w:val="nil"/>
              <w:bottom w:val="single" w:color="BFBFBF" w:sz="8" w:space="0"/>
              <w:right w:val="single" w:color="BFBFBF" w:sz="4" w:space="0"/>
            </w:tcBorders>
            <w:shd w:val="clear" w:color="auto" w:fill="auto"/>
            <w:vAlign w:val="center"/>
            <w:hideMark/>
          </w:tcPr>
          <w:p w:rsidRPr="00AD15A2" w:rsidR="00AD15A2" w:rsidP="00AD15A2" w:rsidRDefault="00AD15A2" w14:paraId="044C9C1E"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tcBorders>
              <w:top w:val="nil"/>
              <w:left w:val="nil"/>
              <w:bottom w:val="single" w:color="BFBFBF" w:sz="8" w:space="0"/>
              <w:right w:val="single" w:color="BFBFBF" w:sz="4" w:space="0"/>
            </w:tcBorders>
            <w:shd w:val="clear" w:color="000000" w:fill="F7F9FB"/>
            <w:noWrap/>
            <w:vAlign w:val="center"/>
            <w:hideMark/>
          </w:tcPr>
          <w:p w:rsidRPr="00AD15A2" w:rsidR="00AD15A2" w:rsidP="00AD15A2" w:rsidRDefault="00AD15A2" w14:paraId="0A0DE56C" w14:textId="77777777">
            <w:pPr>
              <w:bidi w:val="false"/>
              <w:spacing w:after="0" w:line="240" w:lineRule="auto"/>
              <w:jc w:val="center"/>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tcBorders>
              <w:top w:val="nil"/>
              <w:left w:val="nil"/>
              <w:bottom w:val="single" w:color="BFBFBF" w:sz="8" w:space="0"/>
              <w:right w:val="single" w:color="BFBFBF" w:sz="4" w:space="0"/>
            </w:tcBorders>
            <w:shd w:val="clear" w:color="000000" w:fill="EAEEF3"/>
            <w:vAlign w:val="center"/>
            <w:hideMark/>
          </w:tcPr>
          <w:p w:rsidRPr="00AD15A2" w:rsidR="00AD15A2" w:rsidP="00AD15A2" w:rsidRDefault="00AD15A2" w14:paraId="52270E64"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bl>
    <w:p w:rsidR="00AD15A2" w:rsidP="00257416" w:rsidRDefault="00AD15A2" w14:paraId="5D530689" w14:textId="77777777">
      <w:pPr>
        <w:bidi w:val="false"/>
        <w:rPr>
          <w:rFonts w:ascii="Century Gothic" w:hAnsi="Century Gothic"/>
          <w:b/>
          <w:bCs/>
          <w:color w:val="595959" w:themeColor="text1" w:themeTint="A6"/>
          <w:sz w:val="44"/>
          <w:szCs w:val="44"/>
        </w:rPr>
      </w:pPr>
    </w:p>
    <w:tbl>
      <w:tblPr>
        <w:tblW w:w="10530" w:type="dxa"/>
        <w:tblInd w:w="-725" w:type="dxa"/>
        <w:tblLayout w:type="fixed"/>
        <w:tblLook w:val="04A0" w:firstRow="1" w:lastRow="0" w:firstColumn="1" w:lastColumn="0" w:noHBand="0" w:noVBand="1"/>
      </w:tblPr>
      <w:tblGrid>
        <w:gridCol w:w="1800"/>
        <w:gridCol w:w="3780"/>
        <w:gridCol w:w="2070"/>
        <w:gridCol w:w="990"/>
        <w:gridCol w:w="1890"/>
      </w:tblGrid>
      <w:tr w:rsidRPr="00A3575C" w:rsidR="00A3575C" w:rsidTr="00A3575C" w14:paraId="22086822" w14:textId="77777777">
        <w:trPr>
          <w:trHeight w:val="447"/>
        </w:trPr>
        <w:tc>
          <w:tcPr>
            <w:tcW w:w="1800" w:type="dxa"/>
            <w:vMerge w:val="restart"/>
            <w:tcBorders>
              <w:top w:val="single" w:color="BFBFBF" w:sz="4" w:space="0"/>
              <w:left w:val="single" w:color="BFBFBF" w:sz="4" w:space="0"/>
              <w:bottom w:val="single" w:color="BFBFBF" w:sz="8" w:space="0"/>
              <w:right w:val="single" w:color="BFBFBF" w:sz="4" w:space="0"/>
            </w:tcBorders>
            <w:shd w:val="clear" w:color="000000" w:fill="CCCCCC"/>
            <w:vAlign w:val="center"/>
            <w:hideMark/>
          </w:tcPr>
          <w:p w:rsidRPr="00A3575C" w:rsidR="00A3575C" w:rsidP="00A3575C" w:rsidRDefault="00A3575C" w14:paraId="552E8FC2"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German"/>
              </w:rPr>
              <w:t>SALES ENABLEMENT</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764DE515"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Entwicklung von Schulungsinhalten</w:t>
            </w:r>
          </w:p>
        </w:tc>
        <w:tc>
          <w:tcPr>
            <w:tcW w:w="207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255A4E24"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14748A21"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55E3DFA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2F747155"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378F9EFE"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BD34A6C"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Durchführung von Schulungen</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3DAC40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A9F6CF4"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6123A4C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04544145"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12C8EF7"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5755F57"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E-Mail-Vorlagen erstellen</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2D75CA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5B096607"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129BF6B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57983BD7"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F589A6E"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52947CC"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4</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BB4552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603345FB"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2A108A59"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772E0062"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63C9A33"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5DF44A00"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5</w:t>
            </w:r>
          </w:p>
        </w:tc>
        <w:tc>
          <w:tcPr>
            <w:tcW w:w="207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7FC7DA0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310464A9"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109675B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415D1C8A" w14:textId="77777777">
        <w:trPr>
          <w:trHeight w:val="447"/>
        </w:trPr>
        <w:tc>
          <w:tcPr>
            <w:tcW w:w="1800" w:type="dxa"/>
            <w:vMerge w:val="restart"/>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A3575C" w:rsidR="00A3575C" w:rsidP="00A3575C" w:rsidRDefault="00A3575C" w14:paraId="3AD19DD2"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German"/>
              </w:rPr>
              <w:t>INTERNE KOMMUNIKATION</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16A062A0"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Kommunikationsplan erstellen</w:t>
            </w:r>
          </w:p>
        </w:tc>
        <w:tc>
          <w:tcPr>
            <w:tcW w:w="207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21F445B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3323D3DA"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00831F87"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53B07A71"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C1CB134"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3C6D960"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Freigegebenen Speicherort erstellen</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5E8E2EA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0F9FF93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07293A5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108EB249"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34562289"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777A14F"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Feedback sammeln</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3742EBC"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B31D6B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5207CEA0"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332CA283"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4D5A4C0C"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C2444AC"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4</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366B4BE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D4CD44F"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1779B54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233F53F6"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52635222"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4752B453"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5</w:t>
            </w:r>
          </w:p>
        </w:tc>
        <w:tc>
          <w:tcPr>
            <w:tcW w:w="207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4ADCA30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0D680DD5"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6BE74B44"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670A022D" w14:textId="77777777">
        <w:trPr>
          <w:trHeight w:val="447"/>
        </w:trPr>
        <w:tc>
          <w:tcPr>
            <w:tcW w:w="1800" w:type="dxa"/>
            <w:vMerge w:val="restart"/>
            <w:tcBorders>
              <w:top w:val="single" w:color="BFBFBF" w:sz="4" w:space="0"/>
              <w:left w:val="single" w:color="BFBFBF" w:sz="4" w:space="0"/>
              <w:bottom w:val="single" w:color="BFBFBF" w:sz="8" w:space="0"/>
              <w:right w:val="single" w:color="BFBFBF" w:sz="4" w:space="0"/>
            </w:tcBorders>
            <w:shd w:val="clear" w:color="000000" w:fill="E1E1E1"/>
            <w:vAlign w:val="center"/>
            <w:hideMark/>
          </w:tcPr>
          <w:p w:rsidRPr="00A3575C" w:rsidR="00A3575C" w:rsidP="00A3575C" w:rsidRDefault="00A3575C" w14:paraId="4F84B957"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German"/>
              </w:rPr>
              <w:t>EXTERNER START</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31C7288E"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Vervollständigen Sie einen Krisenplan vor dem Start</w:t>
            </w:r>
          </w:p>
        </w:tc>
        <w:tc>
          <w:tcPr>
            <w:tcW w:w="207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406BA34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7C63D6DF"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1D37216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2C650813"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6025F4E"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240ED67B"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Befolgen Sie den Marketingplan</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846E76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03292A07"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5D3DF17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783FD716"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3AF380F7"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2AA7692F"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Informieren Sie die Stakeholder über alle Probleme</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37B07A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51E1EB8F"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6316AEE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6881FD0A"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442B4FAB"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C9C2385"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4</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D0B7B5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5C8759C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4F8CD2D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48296EF6"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5DD54E89"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5B32B8CE"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5</w:t>
            </w:r>
          </w:p>
        </w:tc>
        <w:tc>
          <w:tcPr>
            <w:tcW w:w="207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43E8AB4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4FFF809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17F5B4E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67DB8E1F" w14:textId="77777777">
        <w:trPr>
          <w:trHeight w:val="447"/>
        </w:trPr>
        <w:tc>
          <w:tcPr>
            <w:tcW w:w="1800" w:type="dxa"/>
            <w:vMerge w:val="restart"/>
            <w:tcBorders>
              <w:top w:val="single" w:color="BFBFBF" w:sz="4" w:space="0"/>
              <w:left w:val="single" w:color="BFBFBF" w:sz="4" w:space="0"/>
              <w:bottom w:val="single" w:color="BFBFBF" w:sz="8" w:space="0"/>
              <w:right w:val="single" w:color="BFBFBF" w:sz="4" w:space="0"/>
            </w:tcBorders>
            <w:shd w:val="clear" w:color="000000" w:fill="CCCCCC"/>
            <w:vAlign w:val="center"/>
            <w:hideMark/>
          </w:tcPr>
          <w:p w:rsidRPr="00A3575C" w:rsidR="00A3575C" w:rsidP="00A3575C" w:rsidRDefault="00A3575C" w14:paraId="7892AEED"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German"/>
              </w:rPr>
              <w:t>METRIK</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2E4DB8F4"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Überwachen der Leistung von Marketingkanälen</w:t>
            </w:r>
          </w:p>
        </w:tc>
        <w:tc>
          <w:tcPr>
            <w:tcW w:w="207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76BD300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52E91A2B"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539DCD5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2D5355C9"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6CE81D57"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FBA89E5"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Ermitteln der Kosten pro Akquisition nach Kanal</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5248D04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E6A6B69"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63A7898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6B263F69"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710EC8C6"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5F393C14"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Website- und Kundenanalysen auswerten</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31C2B7B0"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160DAE69"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25E8B2F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3F28E821"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355B9A41"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63973E0"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4</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351F1E0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05D0FC72"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3D71507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06D1A5A6"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1F5E2058"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790B8816"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5</w:t>
            </w:r>
          </w:p>
        </w:tc>
        <w:tc>
          <w:tcPr>
            <w:tcW w:w="207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4A70B61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6105909A"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2D89496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7843D8D8" w14:textId="77777777">
        <w:trPr>
          <w:trHeight w:val="447"/>
        </w:trPr>
        <w:tc>
          <w:tcPr>
            <w:tcW w:w="1800" w:type="dxa"/>
            <w:vMerge w:val="restart"/>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A3575C" w:rsidR="00A3575C" w:rsidP="00A3575C" w:rsidRDefault="00A3575C" w14:paraId="33CC91BE"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German"/>
              </w:rPr>
              <w:t>FEEDBACK NACH DER VERÖFFENTLICHUNG</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4A0007F4"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Kundenbefragung nach der Markteinführung verteilen</w:t>
            </w:r>
          </w:p>
        </w:tc>
        <w:tc>
          <w:tcPr>
            <w:tcW w:w="207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7E3E04F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2C524696"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6B6AB8E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7816F44E"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5DE2C463"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5F94F5C9"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Vollständige Gewinn-/Verlustinterviews</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0A6087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2C9FC560"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0863CF5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7B1819F6"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3A74627"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33B1CB5"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Führen Sie eine Überprüfung nach der Veröffentlichung durch</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DC9441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5D45F541"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5FDEA2C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0FDF5D77"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66A8F8DD"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B6011EB"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4</w:t>
            </w:r>
          </w:p>
        </w:tc>
        <w:tc>
          <w:tcPr>
            <w:tcW w:w="207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2F9C6A32"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1EA2C387"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6533D0D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A3575C" w14:paraId="76E26BB4" w14:textId="77777777">
        <w:trPr>
          <w:trHeight w:val="447"/>
        </w:trPr>
        <w:tc>
          <w:tcPr>
            <w:tcW w:w="180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71148CB"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3D224DD1"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5</w:t>
            </w:r>
          </w:p>
        </w:tc>
        <w:tc>
          <w:tcPr>
            <w:tcW w:w="207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68101BF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4D0EF401"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51B3B98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bl>
    <w:p w:rsidR="005B627B" w:rsidP="00A3575C" w:rsidRDefault="005B627B" w14:paraId="674AC08A" w14:textId="77777777">
      <w:pPr>
        <w:bidi w:val="false"/>
        <w:ind w:left="-630"/>
        <w:rPr>
          <w:rFonts w:ascii="Century Gothic" w:hAnsi="Century Gothic"/>
          <w:b/>
          <w:bCs/>
          <w:color w:val="595959" w:themeColor="text1" w:themeTint="A6"/>
          <w:sz w:val="44"/>
          <w:szCs w:val="44"/>
        </w:rPr>
      </w:pPr>
    </w:p>
    <w:p w:rsidR="005B627B" w:rsidP="005B627B" w:rsidRDefault="005B627B" w14:paraId="39C95A8E" w14:textId="77777777">
      <w:pPr>
        <w:bidi w:val="false"/>
        <w:jc w:val="both"/>
        <w:rPr>
          <w:rFonts w:ascii="Century Gothic" w:hAnsi="Century Gothic"/>
          <w:b/>
          <w:bCs/>
          <w:color w:val="595959" w:themeColor="text1" w:themeTint="A6"/>
          <w:sz w:val="44"/>
          <w:szCs w:val="44"/>
        </w:rPr>
      </w:pPr>
    </w:p>
    <w:tbl>
      <w:tblPr>
        <w:tblStyle w:val="TableGrid"/>
        <w:tblpPr w:leftFromText="180" w:rightFromText="180" w:vertAnchor="page" w:horzAnchor="margin" w:tblpY="2086"/>
        <w:tblW w:w="9967"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5B627B" w:rsidTr="005B627B" w14:paraId="6323AD36" w14:textId="77777777">
        <w:trPr>
          <w:trHeight w:val="3132"/>
        </w:trPr>
        <w:tc>
          <w:tcPr>
            <w:tcW w:w="9967" w:type="dxa"/>
          </w:tcPr>
          <w:p w:rsidR="005B627B" w:rsidP="005B627B" w:rsidRDefault="005B627B" w14:paraId="7CA3CD0D" w14:textId="77777777">
            <w:pPr>
              <w:bidi w:val="false"/>
              <w:jc w:val="center"/>
              <w:rPr>
                <w:rFonts w:cs="Arial"/>
                <w:b/>
                <w:color w:val="000000" w:themeColor="text1"/>
                <w:sz w:val="20"/>
                <w:szCs w:val="20"/>
              </w:rPr>
            </w:pPr>
          </w:p>
          <w:p w:rsidRPr="005B627B" w:rsidR="005B627B" w:rsidP="005B627B" w:rsidRDefault="005B627B" w14:paraId="32FE7943" w14:textId="77777777">
            <w:pPr>
              <w:bidi w:val="false"/>
              <w:jc w:val="center"/>
              <w:rPr>
                <w:rFonts w:ascii="Century Gothic" w:hAnsi="Century Gothic" w:cs="Arial"/>
                <w:b/>
                <w:color w:val="000000" w:themeColor="text1"/>
                <w:sz w:val="20"/>
                <w:szCs w:val="20"/>
              </w:rPr>
            </w:pPr>
            <w:r w:rsidRPr="005B627B">
              <w:rPr>
                <w:rFonts w:ascii="Century Gothic" w:hAnsi="Century Gothic" w:cs="Arial"/>
                <w:b/>
                <w:color w:val="000000" w:themeColor="text1"/>
                <w:sz w:val="20"/>
                <w:szCs w:val="20"/>
                <w:lang w:val="German"/>
              </w:rPr>
              <w:t>VERZICHTSERKLÄRUNG</w:t>
            </w:r>
          </w:p>
          <w:p w:rsidRPr="005B627B" w:rsidR="005B627B" w:rsidP="005B627B" w:rsidRDefault="005B627B" w14:paraId="677EDDD3" w14:textId="77777777">
            <w:pPr>
              <w:bidi w:val="false"/>
              <w:spacing w:line="276" w:lineRule="auto"/>
              <w:rPr>
                <w:rFonts w:ascii="Century Gothic" w:hAnsi="Century Gothic" w:cs="Arial"/>
                <w:color w:val="000000" w:themeColor="text1"/>
                <w:sz w:val="21"/>
                <w:szCs w:val="18"/>
              </w:rPr>
            </w:pPr>
          </w:p>
          <w:p w:rsidRPr="003D706E" w:rsidR="005B627B" w:rsidP="005B627B" w:rsidRDefault="005B627B" w14:paraId="0910C35E" w14:textId="77777777">
            <w:pPr>
              <w:bidi w:val="false"/>
              <w:spacing w:line="276" w:lineRule="auto"/>
              <w:rPr>
                <w:rFonts w:cs="Arial"/>
                <w:color w:val="000000" w:themeColor="text1"/>
                <w:sz w:val="20"/>
                <w:szCs w:val="20"/>
              </w:rPr>
            </w:pPr>
            <w:r w:rsidRPr="005B627B">
              <w:rPr>
                <w:rFonts w:ascii="Century Gothic" w:hAnsi="Century Gothic"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5B627B" w:rsidP="005B627B" w:rsidRDefault="005B627B" w14:paraId="6AB8D611" w14:textId="77777777">
      <w:pPr>
        <w:jc w:val="both"/>
        <w:rPr>
          <w:rFonts w:ascii="Century Gothic" w:hAnsi="Century Gothic"/>
          <w:b/>
          <w:bCs/>
          <w:color w:val="595959" w:themeColor="text1" w:themeTint="A6"/>
          <w:sz w:val="44"/>
          <w:szCs w:val="44"/>
        </w:rPr>
      </w:pPr>
    </w:p>
    <w:sectPr w:rsidR="005B627B" w:rsidSect="00A3575C">
      <w:pgSz w:w="12240" w:h="15840"/>
      <w:pgMar w:top="5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59"/>
    <w:rsid w:val="000B4DA5"/>
    <w:rsid w:val="00257416"/>
    <w:rsid w:val="005B627B"/>
    <w:rsid w:val="00A3575C"/>
    <w:rsid w:val="00AD15A2"/>
    <w:rsid w:val="00ED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D1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5B62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635">
      <w:bodyDiv w:val="1"/>
      <w:marLeft w:val="0"/>
      <w:marRight w:val="0"/>
      <w:marTop w:val="0"/>
      <w:marBottom w:val="0"/>
      <w:divBdr>
        <w:top w:val="none" w:sz="0" w:space="0" w:color="auto"/>
        <w:left w:val="none" w:sz="0" w:space="0" w:color="auto"/>
        <w:bottom w:val="none" w:sz="0" w:space="0" w:color="auto"/>
        <w:right w:val="none" w:sz="0" w:space="0" w:color="auto"/>
      </w:divBdr>
    </w:div>
    <w:div w:id="23678520">
      <w:bodyDiv w:val="1"/>
      <w:marLeft w:val="0"/>
      <w:marRight w:val="0"/>
      <w:marTop w:val="0"/>
      <w:marBottom w:val="0"/>
      <w:divBdr>
        <w:top w:val="none" w:sz="0" w:space="0" w:color="auto"/>
        <w:left w:val="none" w:sz="0" w:space="0" w:color="auto"/>
        <w:bottom w:val="none" w:sz="0" w:space="0" w:color="auto"/>
        <w:right w:val="none" w:sz="0" w:space="0" w:color="auto"/>
      </w:divBdr>
    </w:div>
    <w:div w:id="31730264">
      <w:bodyDiv w:val="1"/>
      <w:marLeft w:val="0"/>
      <w:marRight w:val="0"/>
      <w:marTop w:val="0"/>
      <w:marBottom w:val="0"/>
      <w:divBdr>
        <w:top w:val="none" w:sz="0" w:space="0" w:color="auto"/>
        <w:left w:val="none" w:sz="0" w:space="0" w:color="auto"/>
        <w:bottom w:val="none" w:sz="0" w:space="0" w:color="auto"/>
        <w:right w:val="none" w:sz="0" w:space="0" w:color="auto"/>
      </w:divBdr>
    </w:div>
    <w:div w:id="178355144">
      <w:bodyDiv w:val="1"/>
      <w:marLeft w:val="0"/>
      <w:marRight w:val="0"/>
      <w:marTop w:val="0"/>
      <w:marBottom w:val="0"/>
      <w:divBdr>
        <w:top w:val="none" w:sz="0" w:space="0" w:color="auto"/>
        <w:left w:val="none" w:sz="0" w:space="0" w:color="auto"/>
        <w:bottom w:val="none" w:sz="0" w:space="0" w:color="auto"/>
        <w:right w:val="none" w:sz="0" w:space="0" w:color="auto"/>
      </w:divBdr>
    </w:div>
    <w:div w:id="185103552">
      <w:bodyDiv w:val="1"/>
      <w:marLeft w:val="0"/>
      <w:marRight w:val="0"/>
      <w:marTop w:val="0"/>
      <w:marBottom w:val="0"/>
      <w:divBdr>
        <w:top w:val="none" w:sz="0" w:space="0" w:color="auto"/>
        <w:left w:val="none" w:sz="0" w:space="0" w:color="auto"/>
        <w:bottom w:val="none" w:sz="0" w:space="0" w:color="auto"/>
        <w:right w:val="none" w:sz="0" w:space="0" w:color="auto"/>
      </w:divBdr>
    </w:div>
    <w:div w:id="267391743">
      <w:bodyDiv w:val="1"/>
      <w:marLeft w:val="0"/>
      <w:marRight w:val="0"/>
      <w:marTop w:val="0"/>
      <w:marBottom w:val="0"/>
      <w:divBdr>
        <w:top w:val="none" w:sz="0" w:space="0" w:color="auto"/>
        <w:left w:val="none" w:sz="0" w:space="0" w:color="auto"/>
        <w:bottom w:val="none" w:sz="0" w:space="0" w:color="auto"/>
        <w:right w:val="none" w:sz="0" w:space="0" w:color="auto"/>
      </w:divBdr>
    </w:div>
    <w:div w:id="436146274">
      <w:bodyDiv w:val="1"/>
      <w:marLeft w:val="0"/>
      <w:marRight w:val="0"/>
      <w:marTop w:val="0"/>
      <w:marBottom w:val="0"/>
      <w:divBdr>
        <w:top w:val="none" w:sz="0" w:space="0" w:color="auto"/>
        <w:left w:val="none" w:sz="0" w:space="0" w:color="auto"/>
        <w:bottom w:val="none" w:sz="0" w:space="0" w:color="auto"/>
        <w:right w:val="none" w:sz="0" w:space="0" w:color="auto"/>
      </w:divBdr>
    </w:div>
    <w:div w:id="766582494">
      <w:bodyDiv w:val="1"/>
      <w:marLeft w:val="0"/>
      <w:marRight w:val="0"/>
      <w:marTop w:val="0"/>
      <w:marBottom w:val="0"/>
      <w:divBdr>
        <w:top w:val="none" w:sz="0" w:space="0" w:color="auto"/>
        <w:left w:val="none" w:sz="0" w:space="0" w:color="auto"/>
        <w:bottom w:val="none" w:sz="0" w:space="0" w:color="auto"/>
        <w:right w:val="none" w:sz="0" w:space="0" w:color="auto"/>
      </w:divBdr>
    </w:div>
    <w:div w:id="784009941">
      <w:bodyDiv w:val="1"/>
      <w:marLeft w:val="0"/>
      <w:marRight w:val="0"/>
      <w:marTop w:val="0"/>
      <w:marBottom w:val="0"/>
      <w:divBdr>
        <w:top w:val="none" w:sz="0" w:space="0" w:color="auto"/>
        <w:left w:val="none" w:sz="0" w:space="0" w:color="auto"/>
        <w:bottom w:val="none" w:sz="0" w:space="0" w:color="auto"/>
        <w:right w:val="none" w:sz="0" w:space="0" w:color="auto"/>
      </w:divBdr>
    </w:div>
    <w:div w:id="1006245837">
      <w:bodyDiv w:val="1"/>
      <w:marLeft w:val="0"/>
      <w:marRight w:val="0"/>
      <w:marTop w:val="0"/>
      <w:marBottom w:val="0"/>
      <w:divBdr>
        <w:top w:val="none" w:sz="0" w:space="0" w:color="auto"/>
        <w:left w:val="none" w:sz="0" w:space="0" w:color="auto"/>
        <w:bottom w:val="none" w:sz="0" w:space="0" w:color="auto"/>
        <w:right w:val="none" w:sz="0" w:space="0" w:color="auto"/>
      </w:divBdr>
    </w:div>
    <w:div w:id="1091119745">
      <w:bodyDiv w:val="1"/>
      <w:marLeft w:val="0"/>
      <w:marRight w:val="0"/>
      <w:marTop w:val="0"/>
      <w:marBottom w:val="0"/>
      <w:divBdr>
        <w:top w:val="none" w:sz="0" w:space="0" w:color="auto"/>
        <w:left w:val="none" w:sz="0" w:space="0" w:color="auto"/>
        <w:bottom w:val="none" w:sz="0" w:space="0" w:color="auto"/>
        <w:right w:val="none" w:sz="0" w:space="0" w:color="auto"/>
      </w:divBdr>
    </w:div>
    <w:div w:id="1101412023">
      <w:bodyDiv w:val="1"/>
      <w:marLeft w:val="0"/>
      <w:marRight w:val="0"/>
      <w:marTop w:val="0"/>
      <w:marBottom w:val="0"/>
      <w:divBdr>
        <w:top w:val="none" w:sz="0" w:space="0" w:color="auto"/>
        <w:left w:val="none" w:sz="0" w:space="0" w:color="auto"/>
        <w:bottom w:val="none" w:sz="0" w:space="0" w:color="auto"/>
        <w:right w:val="none" w:sz="0" w:space="0" w:color="auto"/>
      </w:divBdr>
    </w:div>
    <w:div w:id="1360669578">
      <w:bodyDiv w:val="1"/>
      <w:marLeft w:val="0"/>
      <w:marRight w:val="0"/>
      <w:marTop w:val="0"/>
      <w:marBottom w:val="0"/>
      <w:divBdr>
        <w:top w:val="none" w:sz="0" w:space="0" w:color="auto"/>
        <w:left w:val="none" w:sz="0" w:space="0" w:color="auto"/>
        <w:bottom w:val="none" w:sz="0" w:space="0" w:color="auto"/>
        <w:right w:val="none" w:sz="0" w:space="0" w:color="auto"/>
      </w:divBdr>
    </w:div>
    <w:div w:id="1709913671">
      <w:bodyDiv w:val="1"/>
      <w:marLeft w:val="0"/>
      <w:marRight w:val="0"/>
      <w:marTop w:val="0"/>
      <w:marBottom w:val="0"/>
      <w:divBdr>
        <w:top w:val="none" w:sz="0" w:space="0" w:color="auto"/>
        <w:left w:val="none" w:sz="0" w:space="0" w:color="auto"/>
        <w:bottom w:val="none" w:sz="0" w:space="0" w:color="auto"/>
        <w:right w:val="none" w:sz="0" w:space="0" w:color="auto"/>
      </w:divBdr>
    </w:div>
    <w:div w:id="20933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495&amp;utm_language=DE&amp;utm_source=integrated+content&amp;utm_campaign=/product-launch-checklists&amp;utm_medium=ic+new+product+launch+checklist+49495+word+de&amp;lpa=ic+new+product+launch+checklist+49495+wor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IC-New-Product-Launch-Checklist-Template_WORD.dotx</Template>
  <TotalTime>0</TotalTime>
  <Pages>3</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dcterms:created xsi:type="dcterms:W3CDTF">2021-10-28T19:14:00Z</dcterms:created>
  <dcterms:modified xsi:type="dcterms:W3CDTF">2021-10-28T19:14:00Z</dcterms:modified>
</cp:coreProperties>
</file>