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86" w:rsidP="00EE1993" w:rsidRDefault="00EC3686" w14:paraId="53272E82" w14:textId="77777777">
      <w:pPr>
        <w:bidi w:val="false"/>
        <w:spacing w:line="240" w:lineRule="auto"/>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Portuguese"/>
        </w:rPr>
        <w:drawing>
          <wp:anchor distT="0" distB="0" distL="114300" distR="114300" simplePos="0" relativeHeight="251659264" behindDoc="1" locked="0" layoutInCell="1" allowOverlap="1" wp14:editId="04FC4B01" wp14:anchorId="4FBC46FD">
            <wp:simplePos x="0" y="0"/>
            <wp:positionH relativeFrom="column">
              <wp:posOffset>3777382</wp:posOffset>
            </wp:positionH>
            <wp:positionV relativeFrom="paragraph">
              <wp:posOffset>-100330</wp:posOffset>
            </wp:positionV>
            <wp:extent cx="2641025" cy="522703"/>
            <wp:effectExtent l="0" t="0" r="6985"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782926">
        <w:rPr>
          <w:rFonts w:ascii="Century Gothic" w:hAnsi="Century Gothic" w:cs="Arial"/>
          <w:b/>
          <w:noProof/>
          <w:color w:val="808080" w:themeColor="background1" w:themeShade="80"/>
          <w:sz w:val="36"/>
          <w:szCs w:val="36"/>
          <w:lang w:val="Portuguese"/>
        </w:rPr>
        <w:t>MODELO PONTOS DE PARIDADE</w:t>
      </w:r>
    </w:p>
    <w:tbl>
      <w:tblPr>
        <w:tblW w:w="14971" w:type="dxa"/>
        <w:tblLayout w:type="fixed"/>
        <w:tblLook w:val="04A0" w:firstRow="1" w:lastRow="0" w:firstColumn="1" w:lastColumn="0" w:noHBand="0" w:noVBand="1"/>
      </w:tblPr>
      <w:tblGrid>
        <w:gridCol w:w="3307"/>
        <w:gridCol w:w="3307"/>
        <w:gridCol w:w="3308"/>
        <w:gridCol w:w="5049"/>
      </w:tblGrid>
      <w:tr w:rsidRPr="00782926" w:rsidR="00782926" w:rsidTr="00782926" w14:paraId="05B6DB94" w14:textId="77777777">
        <w:trPr>
          <w:trHeight w:val="467"/>
        </w:trPr>
        <w:tc>
          <w:tcPr>
            <w:tcW w:w="3307" w:type="dxa"/>
            <w:tcBorders>
              <w:top w:val="single" w:color="BFBFBF" w:sz="4" w:space="0"/>
              <w:left w:val="single" w:color="BFBFBF" w:sz="4" w:space="0"/>
              <w:bottom w:val="single" w:color="BFBFBF" w:sz="4" w:space="0"/>
              <w:right w:val="double" w:color="BFBFBF" w:sz="6" w:space="0"/>
            </w:tcBorders>
            <w:shd w:val="clear" w:color="00AEEF" w:fill="222B35"/>
            <w:noWrap/>
            <w:vAlign w:val="center"/>
            <w:hideMark/>
          </w:tcPr>
          <w:p w:rsidRPr="00782926" w:rsidR="00782926" w:rsidP="00782926" w:rsidRDefault="00782926" w14:paraId="21301AE1" w14:textId="77777777">
            <w:pPr>
              <w:bidi w:val="false"/>
              <w:spacing w:after="0" w:line="240" w:lineRule="auto"/>
              <w:jc w:val="center"/>
              <w:rPr>
                <w:rFonts w:ascii="Century Gothic" w:hAnsi="Century Gothic" w:eastAsia="Times New Roman" w:cs="Calibri"/>
                <w:b/>
                <w:bCs/>
                <w:color w:val="FFFFFF"/>
                <w:sz w:val="16"/>
                <w:szCs w:val="16"/>
              </w:rPr>
            </w:pPr>
            <w:r w:rsidRPr="00782926">
              <w:rPr>
                <w:rFonts w:ascii="Century Gothic" w:hAnsi="Century Gothic" w:eastAsia="Times New Roman" w:cs="Calibri"/>
                <w:b/>
                <w:color w:val="FFFFFF"/>
                <w:sz w:val="16"/>
                <w:szCs w:val="16"/>
                <w:lang w:val="Portuguese"/>
              </w:rPr>
              <w:t>PONTOS DE DIFERENÇA – POD –</w:t>
            </w:r>
          </w:p>
        </w:tc>
        <w:tc>
          <w:tcPr>
            <w:tcW w:w="3307" w:type="dxa"/>
            <w:tcBorders>
              <w:top w:val="single" w:color="BFBFBF" w:sz="4" w:space="0"/>
              <w:left w:val="nil"/>
              <w:bottom w:val="single" w:color="BFBFBF" w:sz="4" w:space="0"/>
              <w:right w:val="double" w:color="BFBFBF" w:sz="6" w:space="0"/>
            </w:tcBorders>
            <w:shd w:val="clear" w:color="00AEEF" w:fill="222B35"/>
            <w:noWrap/>
            <w:vAlign w:val="center"/>
            <w:hideMark/>
          </w:tcPr>
          <w:p w:rsidRPr="00782926" w:rsidR="00782926" w:rsidP="00782926" w:rsidRDefault="00782926" w14:paraId="4D83E18F" w14:textId="77777777">
            <w:pPr>
              <w:bidi w:val="false"/>
              <w:spacing w:after="0" w:line="240" w:lineRule="auto"/>
              <w:jc w:val="center"/>
              <w:rPr>
                <w:rFonts w:ascii="Century Gothic" w:hAnsi="Century Gothic" w:eastAsia="Times New Roman" w:cs="Calibri"/>
                <w:b/>
                <w:bCs/>
                <w:color w:val="FFFFFF"/>
                <w:sz w:val="16"/>
                <w:szCs w:val="16"/>
              </w:rPr>
            </w:pPr>
            <w:r w:rsidRPr="00782926">
              <w:rPr>
                <w:rFonts w:ascii="Century Gothic" w:hAnsi="Century Gothic" w:eastAsia="Times New Roman" w:cs="Calibri"/>
                <w:b/>
                <w:color w:val="FFFFFF"/>
                <w:sz w:val="16"/>
                <w:szCs w:val="16"/>
                <w:lang w:val="Portuguese"/>
              </w:rPr>
              <w:t>PONTOS DE PARIDADE – POP –</w:t>
            </w:r>
          </w:p>
        </w:tc>
        <w:tc>
          <w:tcPr>
            <w:tcW w:w="3308" w:type="dxa"/>
            <w:tcBorders>
              <w:top w:val="single" w:color="BFBFBF" w:sz="4" w:space="0"/>
              <w:left w:val="nil"/>
              <w:bottom w:val="single" w:color="BFBFBF" w:sz="4" w:space="0"/>
              <w:right w:val="single" w:color="BFBFBF" w:sz="8" w:space="0"/>
            </w:tcBorders>
            <w:shd w:val="clear" w:color="00AEEF" w:fill="222B35"/>
            <w:noWrap/>
            <w:vAlign w:val="center"/>
            <w:hideMark/>
          </w:tcPr>
          <w:p w:rsidRPr="00782926" w:rsidR="00782926" w:rsidP="00782926" w:rsidRDefault="00782926" w14:paraId="57711126" w14:textId="77777777">
            <w:pPr>
              <w:bidi w:val="false"/>
              <w:spacing w:after="0" w:line="240" w:lineRule="auto"/>
              <w:jc w:val="center"/>
              <w:rPr>
                <w:rFonts w:ascii="Century Gothic" w:hAnsi="Century Gothic" w:eastAsia="Times New Roman" w:cs="Calibri"/>
                <w:b/>
                <w:bCs/>
                <w:color w:val="FFFFFF"/>
                <w:sz w:val="16"/>
                <w:szCs w:val="16"/>
              </w:rPr>
            </w:pPr>
            <w:r w:rsidRPr="00782926">
              <w:rPr>
                <w:rFonts w:ascii="Century Gothic" w:hAnsi="Century Gothic" w:eastAsia="Times New Roman" w:cs="Calibri"/>
                <w:b/>
                <w:color w:val="FFFFFF"/>
                <w:sz w:val="16"/>
                <w:szCs w:val="16"/>
                <w:lang w:val="Portuguese"/>
              </w:rPr>
              <w:t>PONTOS DE IRRELEVÂNCIA – POI –</w:t>
            </w:r>
          </w:p>
        </w:tc>
        <w:tc>
          <w:tcPr>
            <w:tcW w:w="5049" w:type="dxa"/>
            <w:tcBorders>
              <w:top w:val="nil"/>
              <w:left w:val="nil"/>
              <w:bottom w:val="nil"/>
              <w:right w:val="nil"/>
            </w:tcBorders>
            <w:shd w:val="clear" w:color="auto" w:fill="auto"/>
            <w:noWrap/>
            <w:vAlign w:val="bottom"/>
            <w:hideMark/>
          </w:tcPr>
          <w:p w:rsidRPr="00782926" w:rsidR="00782926" w:rsidP="00782926" w:rsidRDefault="00782926" w14:paraId="27ABD5B8" w14:textId="77777777">
            <w:pPr>
              <w:bidi w:val="false"/>
              <w:spacing w:after="0" w:line="240" w:lineRule="auto"/>
              <w:rPr>
                <w:rFonts w:ascii="Calibri" w:hAnsi="Calibri" w:eastAsia="Times New Roman" w:cs="Calibri"/>
                <w:color w:val="000000"/>
                <w:sz w:val="16"/>
                <w:szCs w:val="16"/>
              </w:rPr>
            </w:pPr>
          </w:p>
          <w:tbl>
            <w:tblPr>
              <w:tblW w:w="0" w:type="auto"/>
              <w:tblCellSpacing w:w="0" w:type="dxa"/>
              <w:tblLayout w:type="fixed"/>
              <w:tblCellMar>
                <w:left w:w="0" w:type="dxa"/>
                <w:right w:w="0" w:type="dxa"/>
              </w:tblCellMar>
              <w:tblLook w:val="04A0" w:firstRow="1" w:lastRow="0" w:firstColumn="1" w:lastColumn="0" w:noHBand="0" w:noVBand="1"/>
            </w:tblPr>
            <w:tblGrid>
              <w:gridCol w:w="6460"/>
            </w:tblGrid>
            <w:tr w:rsidRPr="00782926" w:rsidR="00782926" w:rsidTr="00782926" w14:paraId="61CDD500" w14:textId="77777777">
              <w:trPr>
                <w:trHeight w:val="440"/>
                <w:tblCellSpacing w:w="0" w:type="dxa"/>
              </w:trPr>
              <w:tc>
                <w:tcPr>
                  <w:tcW w:w="6460" w:type="dxa"/>
                  <w:tcBorders>
                    <w:top w:val="nil"/>
                    <w:left w:val="nil"/>
                    <w:bottom w:val="nil"/>
                    <w:right w:val="nil"/>
                  </w:tcBorders>
                  <w:shd w:val="clear" w:color="auto" w:fill="auto"/>
                  <w:noWrap/>
                  <w:vAlign w:val="bottom"/>
                  <w:hideMark/>
                </w:tcPr>
                <w:p w:rsidRPr="00782926" w:rsidR="00782926" w:rsidP="00782926" w:rsidRDefault="00782926" w14:paraId="0632B170" w14:textId="77777777">
                  <w:pPr>
                    <w:bidi w:val="false"/>
                    <w:spacing w:after="0" w:line="240" w:lineRule="auto"/>
                    <w:rPr>
                      <w:rFonts w:ascii="Calibri" w:hAnsi="Calibri" w:eastAsia="Times New Roman" w:cs="Calibri"/>
                      <w:color w:val="000000"/>
                      <w:sz w:val="16"/>
                      <w:szCs w:val="16"/>
                    </w:rPr>
                  </w:pPr>
                </w:p>
              </w:tc>
            </w:tr>
          </w:tbl>
          <w:p w:rsidRPr="00782926" w:rsidR="00782926" w:rsidP="00782926" w:rsidRDefault="00782926" w14:paraId="30714D7F" w14:textId="77777777">
            <w:pPr>
              <w:bidi w:val="false"/>
              <w:spacing w:after="0" w:line="240" w:lineRule="auto"/>
              <w:rPr>
                <w:rFonts w:ascii="Calibri" w:hAnsi="Calibri" w:eastAsia="Times New Roman" w:cs="Calibri"/>
                <w:color w:val="000000"/>
                <w:sz w:val="16"/>
                <w:szCs w:val="16"/>
              </w:rPr>
            </w:pPr>
          </w:p>
        </w:tc>
      </w:tr>
      <w:tr w:rsidRPr="00782926" w:rsidR="00782926" w:rsidTr="005D69CD" w14:paraId="03925DB5" w14:textId="77777777">
        <w:trPr>
          <w:trHeight w:val="1040"/>
        </w:trPr>
        <w:tc>
          <w:tcPr>
            <w:tcW w:w="3307" w:type="dxa"/>
            <w:tcBorders>
              <w:top w:val="nil"/>
              <w:left w:val="single" w:color="BFBFBF" w:sz="4" w:space="0"/>
              <w:bottom w:val="single" w:color="BFBFBF" w:sz="4" w:space="0"/>
              <w:right w:val="double" w:color="BFBFBF" w:sz="6" w:space="0"/>
            </w:tcBorders>
            <w:shd w:val="clear" w:color="000000" w:fill="D6DCE4"/>
            <w:vAlign w:val="center"/>
          </w:tcPr>
          <w:p w:rsidRPr="005D69CD" w:rsidR="00782926" w:rsidP="005D69CD" w:rsidRDefault="00782926" w14:paraId="53127975" w14:textId="77777777">
            <w:pPr>
              <w:bidi w:val="false"/>
              <w:spacing w:after="0" w:line="276" w:lineRule="auto"/>
              <w:rPr>
                <w:rFonts w:ascii="Century Gothic" w:hAnsi="Century Gothic" w:eastAsia="Times New Roman" w:cs="Calibri"/>
                <w:color w:val="000000"/>
                <w:sz w:val="18"/>
                <w:szCs w:val="20"/>
              </w:rPr>
            </w:pPr>
          </w:p>
        </w:tc>
        <w:tc>
          <w:tcPr>
            <w:tcW w:w="3307" w:type="dxa"/>
            <w:tcBorders>
              <w:top w:val="nil"/>
              <w:left w:val="nil"/>
              <w:bottom w:val="single" w:color="BFBFBF" w:sz="4" w:space="0"/>
              <w:right w:val="double" w:color="BFBFBF" w:sz="6" w:space="0"/>
            </w:tcBorders>
            <w:shd w:val="clear" w:color="000000" w:fill="E2E8F0"/>
            <w:vAlign w:val="center"/>
          </w:tcPr>
          <w:p w:rsidRPr="005D69CD" w:rsidR="00782926" w:rsidP="005D69CD" w:rsidRDefault="00782926" w14:paraId="06CA5C4B" w14:textId="77777777">
            <w:pPr>
              <w:bidi w:val="false"/>
              <w:spacing w:after="0" w:line="276" w:lineRule="auto"/>
              <w:rPr>
                <w:rFonts w:ascii="Century Gothic" w:hAnsi="Century Gothic" w:eastAsia="Times New Roman" w:cs="Calibri"/>
                <w:color w:val="000000"/>
                <w:sz w:val="18"/>
                <w:szCs w:val="20"/>
              </w:rPr>
            </w:pPr>
          </w:p>
        </w:tc>
        <w:tc>
          <w:tcPr>
            <w:tcW w:w="3308" w:type="dxa"/>
            <w:tcBorders>
              <w:top w:val="nil"/>
              <w:left w:val="nil"/>
              <w:bottom w:val="single" w:color="BFBFBF" w:sz="4" w:space="0"/>
              <w:right w:val="single" w:color="BFBFBF" w:sz="8" w:space="0"/>
            </w:tcBorders>
            <w:shd w:val="clear" w:color="auto" w:fill="auto"/>
            <w:vAlign w:val="center"/>
          </w:tcPr>
          <w:p w:rsidRPr="005D69CD" w:rsidR="00782926" w:rsidP="005D69CD" w:rsidRDefault="00782926" w14:paraId="1C43541C" w14:textId="77777777">
            <w:pPr>
              <w:bidi w:val="false"/>
              <w:spacing w:after="0" w:line="276" w:lineRule="auto"/>
              <w:rPr>
                <w:rFonts w:ascii="Century Gothic" w:hAnsi="Century Gothic" w:eastAsia="Times New Roman" w:cs="Calibri"/>
                <w:color w:val="000000"/>
                <w:sz w:val="18"/>
                <w:szCs w:val="20"/>
              </w:rPr>
            </w:pPr>
          </w:p>
        </w:tc>
        <w:tc>
          <w:tcPr>
            <w:tcW w:w="5049" w:type="dxa"/>
            <w:tcBorders>
              <w:top w:val="nil"/>
              <w:left w:val="nil"/>
              <w:bottom w:val="nil"/>
              <w:right w:val="nil"/>
            </w:tcBorders>
            <w:shd w:val="clear" w:color="auto" w:fill="auto"/>
            <w:noWrap/>
            <w:vAlign w:val="bottom"/>
            <w:hideMark/>
          </w:tcPr>
          <w:p w:rsidRPr="00782926" w:rsidR="00782926" w:rsidP="00782926" w:rsidRDefault="00782926" w14:paraId="5DFE65C0" w14:textId="77777777">
            <w:pPr>
              <w:bidi w:val="false"/>
              <w:spacing w:after="0" w:line="240" w:lineRule="auto"/>
              <w:ind w:firstLine="160" w:firstLineChars="100"/>
              <w:rPr>
                <w:rFonts w:ascii="Century Gothic" w:hAnsi="Century Gothic" w:eastAsia="Times New Roman" w:cs="Calibri"/>
                <w:color w:val="000000"/>
                <w:sz w:val="16"/>
                <w:szCs w:val="16"/>
              </w:rPr>
            </w:pPr>
          </w:p>
        </w:tc>
      </w:tr>
      <w:tr w:rsidRPr="00782926" w:rsidR="00782926" w:rsidTr="005D69CD" w14:paraId="3A893193" w14:textId="77777777">
        <w:trPr>
          <w:trHeight w:val="1040"/>
        </w:trPr>
        <w:tc>
          <w:tcPr>
            <w:tcW w:w="3307" w:type="dxa"/>
            <w:tcBorders>
              <w:top w:val="nil"/>
              <w:left w:val="single" w:color="BFBFBF" w:sz="4" w:space="0"/>
              <w:bottom w:val="single" w:color="BFBFBF" w:sz="4" w:space="0"/>
              <w:right w:val="double" w:color="BFBFBF" w:sz="6" w:space="0"/>
            </w:tcBorders>
            <w:shd w:val="clear" w:color="000000" w:fill="D6DCE4"/>
            <w:vAlign w:val="center"/>
          </w:tcPr>
          <w:p w:rsidRPr="005D69CD" w:rsidR="00782926" w:rsidP="005D69CD" w:rsidRDefault="00782926" w14:paraId="21218BE6" w14:textId="77777777">
            <w:pPr>
              <w:bidi w:val="false"/>
              <w:spacing w:after="0" w:line="276" w:lineRule="auto"/>
              <w:rPr>
                <w:rFonts w:ascii="Century Gothic" w:hAnsi="Century Gothic" w:eastAsia="Times New Roman" w:cs="Calibri"/>
                <w:color w:val="000000"/>
                <w:sz w:val="18"/>
                <w:szCs w:val="20"/>
              </w:rPr>
            </w:pPr>
          </w:p>
        </w:tc>
        <w:tc>
          <w:tcPr>
            <w:tcW w:w="3307" w:type="dxa"/>
            <w:tcBorders>
              <w:top w:val="nil"/>
              <w:left w:val="nil"/>
              <w:bottom w:val="single" w:color="BFBFBF" w:sz="4" w:space="0"/>
              <w:right w:val="double" w:color="BFBFBF" w:sz="6" w:space="0"/>
            </w:tcBorders>
            <w:shd w:val="clear" w:color="000000" w:fill="E2E8F0"/>
            <w:vAlign w:val="center"/>
          </w:tcPr>
          <w:p w:rsidRPr="005D69CD" w:rsidR="00782926" w:rsidP="005D69CD" w:rsidRDefault="00782926" w14:paraId="1F00B14D" w14:textId="77777777">
            <w:pPr>
              <w:bidi w:val="false"/>
              <w:spacing w:after="0" w:line="276" w:lineRule="auto"/>
              <w:rPr>
                <w:rFonts w:ascii="Century Gothic" w:hAnsi="Century Gothic" w:eastAsia="Times New Roman" w:cs="Calibri"/>
                <w:color w:val="000000"/>
                <w:sz w:val="18"/>
                <w:szCs w:val="20"/>
              </w:rPr>
            </w:pPr>
          </w:p>
        </w:tc>
        <w:tc>
          <w:tcPr>
            <w:tcW w:w="3308" w:type="dxa"/>
            <w:tcBorders>
              <w:top w:val="nil"/>
              <w:left w:val="nil"/>
              <w:bottom w:val="single" w:color="BFBFBF" w:sz="4" w:space="0"/>
              <w:right w:val="single" w:color="BFBFBF" w:sz="8" w:space="0"/>
            </w:tcBorders>
            <w:shd w:val="clear" w:color="auto" w:fill="auto"/>
            <w:vAlign w:val="center"/>
          </w:tcPr>
          <w:p w:rsidRPr="005D69CD" w:rsidR="00782926" w:rsidP="005D69CD" w:rsidRDefault="00782926" w14:paraId="789E9A08" w14:textId="77777777">
            <w:pPr>
              <w:bidi w:val="false"/>
              <w:spacing w:after="0" w:line="276" w:lineRule="auto"/>
              <w:rPr>
                <w:rFonts w:ascii="Century Gothic" w:hAnsi="Century Gothic" w:eastAsia="Times New Roman" w:cs="Calibri"/>
                <w:color w:val="000000"/>
                <w:sz w:val="18"/>
                <w:szCs w:val="20"/>
              </w:rPr>
            </w:pPr>
          </w:p>
        </w:tc>
        <w:tc>
          <w:tcPr>
            <w:tcW w:w="5049" w:type="dxa"/>
            <w:tcBorders>
              <w:top w:val="nil"/>
              <w:left w:val="nil"/>
              <w:bottom w:val="nil"/>
              <w:right w:val="nil"/>
            </w:tcBorders>
            <w:shd w:val="clear" w:color="auto" w:fill="auto"/>
            <w:noWrap/>
            <w:vAlign w:val="bottom"/>
            <w:hideMark/>
          </w:tcPr>
          <w:p w:rsidRPr="00782926" w:rsidR="00782926" w:rsidP="00782926" w:rsidRDefault="00782926" w14:paraId="7788148C" w14:textId="77777777">
            <w:pPr>
              <w:bidi w:val="false"/>
              <w:spacing w:after="0" w:line="240" w:lineRule="auto"/>
              <w:ind w:firstLine="160" w:firstLineChars="100"/>
              <w:rPr>
                <w:rFonts w:ascii="Century Gothic" w:hAnsi="Century Gothic" w:eastAsia="Times New Roman" w:cs="Calibri"/>
                <w:color w:val="000000"/>
                <w:sz w:val="16"/>
                <w:szCs w:val="16"/>
              </w:rPr>
            </w:pPr>
            <w:r w:rsidRPr="00782926">
              <w:rPr>
                <w:rFonts w:ascii="Calibri" w:hAnsi="Calibri" w:eastAsia="Times New Roman" w:cs="Calibri"/>
                <w:noProof/>
                <w:color w:val="000000"/>
                <w:sz w:val="16"/>
                <w:szCs w:val="16"/>
                <w:lang w:val="Portuguese"/>
              </w:rPr>
            </w:r>
          </w:p>
        </w:tc>
      </w:tr>
      <w:tr w:rsidRPr="00782926" w:rsidR="00782926" w:rsidTr="005D69CD" w14:paraId="6457C2E5" w14:textId="77777777">
        <w:trPr>
          <w:trHeight w:val="1040"/>
        </w:trPr>
        <w:tc>
          <w:tcPr>
            <w:tcW w:w="3307" w:type="dxa"/>
            <w:tcBorders>
              <w:top w:val="nil"/>
              <w:left w:val="single" w:color="BFBFBF" w:sz="4" w:space="0"/>
              <w:bottom w:val="single" w:color="BFBFBF" w:sz="4" w:space="0"/>
              <w:right w:val="double" w:color="BFBFBF" w:sz="6" w:space="0"/>
            </w:tcBorders>
            <w:shd w:val="clear" w:color="000000" w:fill="D6DCE4"/>
            <w:vAlign w:val="center"/>
          </w:tcPr>
          <w:p w:rsidRPr="005D69CD" w:rsidR="00782926" w:rsidP="005D69CD" w:rsidRDefault="00782926" w14:paraId="3C3FB1D7" w14:textId="77777777">
            <w:pPr>
              <w:bidi w:val="false"/>
              <w:spacing w:after="0" w:line="276" w:lineRule="auto"/>
              <w:rPr>
                <w:rFonts w:ascii="Century Gothic" w:hAnsi="Century Gothic" w:eastAsia="Times New Roman" w:cs="Calibri"/>
                <w:color w:val="000000"/>
                <w:sz w:val="18"/>
                <w:szCs w:val="20"/>
              </w:rPr>
            </w:pPr>
          </w:p>
        </w:tc>
        <w:tc>
          <w:tcPr>
            <w:tcW w:w="3307" w:type="dxa"/>
            <w:tcBorders>
              <w:top w:val="nil"/>
              <w:left w:val="nil"/>
              <w:bottom w:val="single" w:color="BFBFBF" w:sz="4" w:space="0"/>
              <w:right w:val="double" w:color="BFBFBF" w:sz="6" w:space="0"/>
            </w:tcBorders>
            <w:shd w:val="clear" w:color="000000" w:fill="E2E8F0"/>
            <w:vAlign w:val="center"/>
          </w:tcPr>
          <w:p w:rsidRPr="005D69CD" w:rsidR="00782926" w:rsidP="005D69CD" w:rsidRDefault="00782926" w14:paraId="72964BFC" w14:textId="77777777">
            <w:pPr>
              <w:bidi w:val="false"/>
              <w:spacing w:after="0" w:line="276" w:lineRule="auto"/>
              <w:rPr>
                <w:rFonts w:ascii="Century Gothic" w:hAnsi="Century Gothic" w:eastAsia="Times New Roman" w:cs="Calibri"/>
                <w:color w:val="000000"/>
                <w:sz w:val="18"/>
                <w:szCs w:val="20"/>
              </w:rPr>
            </w:pPr>
          </w:p>
        </w:tc>
        <w:tc>
          <w:tcPr>
            <w:tcW w:w="3308" w:type="dxa"/>
            <w:tcBorders>
              <w:top w:val="nil"/>
              <w:left w:val="nil"/>
              <w:bottom w:val="single" w:color="BFBFBF" w:sz="4" w:space="0"/>
              <w:right w:val="single" w:color="BFBFBF" w:sz="8" w:space="0"/>
            </w:tcBorders>
            <w:shd w:val="clear" w:color="auto" w:fill="auto"/>
            <w:vAlign w:val="center"/>
          </w:tcPr>
          <w:p w:rsidRPr="005D69CD" w:rsidR="00782926" w:rsidP="005D69CD" w:rsidRDefault="00782926" w14:paraId="0AEDFC4F" w14:textId="77777777">
            <w:pPr>
              <w:bidi w:val="false"/>
              <w:spacing w:after="0" w:line="276" w:lineRule="auto"/>
              <w:rPr>
                <w:rFonts w:ascii="Century Gothic" w:hAnsi="Century Gothic" w:eastAsia="Times New Roman" w:cs="Calibri"/>
                <w:color w:val="000000"/>
                <w:sz w:val="18"/>
                <w:szCs w:val="20"/>
              </w:rPr>
            </w:pPr>
          </w:p>
        </w:tc>
        <w:tc>
          <w:tcPr>
            <w:tcW w:w="5049" w:type="dxa"/>
            <w:tcBorders>
              <w:top w:val="nil"/>
              <w:left w:val="nil"/>
              <w:bottom w:val="nil"/>
              <w:right w:val="nil"/>
            </w:tcBorders>
            <w:shd w:val="clear" w:color="auto" w:fill="auto"/>
            <w:noWrap/>
            <w:vAlign w:val="bottom"/>
            <w:hideMark/>
          </w:tcPr>
          <w:p w:rsidRPr="00782926" w:rsidR="00782926" w:rsidP="00782926" w:rsidRDefault="00782926" w14:paraId="66F51C9E" w14:textId="77777777">
            <w:pPr>
              <w:bidi w:val="false"/>
              <w:spacing w:after="0" w:line="240" w:lineRule="auto"/>
              <w:ind w:firstLine="160" w:firstLineChars="100"/>
              <w:rPr>
                <w:rFonts w:ascii="Century Gothic" w:hAnsi="Century Gothic" w:eastAsia="Times New Roman" w:cs="Calibri"/>
                <w:color w:val="000000"/>
                <w:sz w:val="16"/>
                <w:szCs w:val="16"/>
              </w:rPr>
            </w:pPr>
          </w:p>
        </w:tc>
      </w:tr>
      <w:tr w:rsidRPr="00782926" w:rsidR="00782926" w:rsidTr="005D69CD" w14:paraId="16204FED" w14:textId="77777777">
        <w:trPr>
          <w:trHeight w:val="520"/>
        </w:trPr>
        <w:tc>
          <w:tcPr>
            <w:tcW w:w="3307" w:type="dxa"/>
            <w:vMerge w:val="restart"/>
            <w:tcBorders>
              <w:top w:val="nil"/>
              <w:left w:val="single" w:color="BFBFBF" w:sz="4" w:space="0"/>
              <w:bottom w:val="single" w:color="BFBFBF" w:sz="4" w:space="0"/>
              <w:right w:val="double" w:color="BFBFBF" w:sz="6" w:space="0"/>
            </w:tcBorders>
            <w:shd w:val="clear" w:color="000000" w:fill="D6DCE4"/>
            <w:vAlign w:val="center"/>
          </w:tcPr>
          <w:p w:rsidRPr="005D69CD" w:rsidR="00782926" w:rsidP="005D69CD" w:rsidRDefault="00782926" w14:paraId="15DCC1CE" w14:textId="77777777">
            <w:pPr>
              <w:bidi w:val="false"/>
              <w:spacing w:after="0" w:line="276" w:lineRule="auto"/>
              <w:rPr>
                <w:rFonts w:ascii="Century Gothic" w:hAnsi="Century Gothic" w:eastAsia="Times New Roman" w:cs="Calibri"/>
                <w:color w:val="000000"/>
                <w:sz w:val="18"/>
                <w:szCs w:val="20"/>
              </w:rPr>
            </w:pPr>
          </w:p>
        </w:tc>
        <w:tc>
          <w:tcPr>
            <w:tcW w:w="3307" w:type="dxa"/>
            <w:vMerge w:val="restart"/>
            <w:tcBorders>
              <w:top w:val="nil"/>
              <w:left w:val="double" w:color="BFBFBF" w:sz="6" w:space="0"/>
              <w:bottom w:val="single" w:color="BFBFBF" w:sz="4" w:space="0"/>
              <w:right w:val="double" w:color="BFBFBF" w:sz="6" w:space="0"/>
            </w:tcBorders>
            <w:shd w:val="clear" w:color="000000" w:fill="E2E8F0"/>
            <w:vAlign w:val="center"/>
          </w:tcPr>
          <w:p w:rsidRPr="005D69CD" w:rsidR="00782926" w:rsidP="005D69CD" w:rsidRDefault="00782926" w14:paraId="5103C3EB" w14:textId="77777777">
            <w:pPr>
              <w:bidi w:val="false"/>
              <w:spacing w:after="0" w:line="276" w:lineRule="auto"/>
              <w:rPr>
                <w:rFonts w:ascii="Century Gothic" w:hAnsi="Century Gothic" w:eastAsia="Times New Roman" w:cs="Calibri"/>
                <w:color w:val="000000"/>
                <w:sz w:val="18"/>
                <w:szCs w:val="20"/>
              </w:rPr>
            </w:pPr>
          </w:p>
        </w:tc>
        <w:tc>
          <w:tcPr>
            <w:tcW w:w="3308" w:type="dxa"/>
            <w:vMerge w:val="restart"/>
            <w:tcBorders>
              <w:top w:val="nil"/>
              <w:left w:val="double" w:color="BFBFBF" w:sz="6" w:space="0"/>
              <w:bottom w:val="single" w:color="BFBFBF" w:sz="4" w:space="0"/>
              <w:right w:val="single" w:color="BFBFBF" w:sz="8" w:space="0"/>
            </w:tcBorders>
            <w:shd w:val="clear" w:color="auto" w:fill="auto"/>
            <w:vAlign w:val="center"/>
          </w:tcPr>
          <w:p w:rsidRPr="005D69CD" w:rsidR="00782926" w:rsidP="005D69CD" w:rsidRDefault="00782926" w14:paraId="187FDE2C" w14:textId="77777777">
            <w:pPr>
              <w:bidi w:val="false"/>
              <w:spacing w:after="0" w:line="276" w:lineRule="auto"/>
              <w:rPr>
                <w:rFonts w:ascii="Century Gothic" w:hAnsi="Century Gothic" w:eastAsia="Times New Roman" w:cs="Calibri"/>
                <w:color w:val="000000"/>
                <w:sz w:val="18"/>
                <w:szCs w:val="20"/>
              </w:rPr>
            </w:pPr>
          </w:p>
        </w:tc>
        <w:tc>
          <w:tcPr>
            <w:tcW w:w="5049" w:type="dxa"/>
            <w:tcBorders>
              <w:top w:val="nil"/>
              <w:left w:val="nil"/>
              <w:bottom w:val="nil"/>
              <w:right w:val="nil"/>
            </w:tcBorders>
            <w:shd w:val="clear" w:color="auto" w:fill="auto"/>
            <w:noWrap/>
            <w:vAlign w:val="bottom"/>
            <w:hideMark/>
          </w:tcPr>
          <w:p w:rsidRPr="00782926" w:rsidR="00782926" w:rsidP="00782926" w:rsidRDefault="00782926" w14:paraId="7C7B029E" w14:textId="77777777">
            <w:pPr>
              <w:bidi w:val="false"/>
              <w:spacing w:after="0" w:line="240" w:lineRule="auto"/>
              <w:ind w:firstLine="160" w:firstLineChars="100"/>
              <w:rPr>
                <w:rFonts w:ascii="Century Gothic" w:hAnsi="Century Gothic" w:eastAsia="Times New Roman" w:cs="Calibri"/>
                <w:color w:val="000000"/>
                <w:sz w:val="16"/>
                <w:szCs w:val="16"/>
              </w:rPr>
            </w:pPr>
          </w:p>
        </w:tc>
      </w:tr>
      <w:tr w:rsidRPr="00782926" w:rsidR="00782926" w:rsidTr="005D69CD" w14:paraId="2F100B4B" w14:textId="77777777">
        <w:trPr>
          <w:trHeight w:val="520"/>
        </w:trPr>
        <w:tc>
          <w:tcPr>
            <w:tcW w:w="3307" w:type="dxa"/>
            <w:vMerge/>
            <w:tcBorders>
              <w:top w:val="nil"/>
              <w:left w:val="single" w:color="BFBFBF" w:sz="4" w:space="0"/>
              <w:bottom w:val="single" w:color="BFBFBF" w:sz="4" w:space="0"/>
              <w:right w:val="double" w:color="BFBFBF" w:sz="6" w:space="0"/>
            </w:tcBorders>
            <w:vAlign w:val="center"/>
          </w:tcPr>
          <w:p w:rsidRPr="005D69CD" w:rsidR="00782926" w:rsidP="005D69CD" w:rsidRDefault="00782926" w14:paraId="70A6F98E" w14:textId="77777777">
            <w:pPr>
              <w:bidi w:val="false"/>
              <w:spacing w:after="0" w:line="276" w:lineRule="auto"/>
              <w:rPr>
                <w:rFonts w:ascii="Century Gothic" w:hAnsi="Century Gothic" w:eastAsia="Times New Roman" w:cs="Calibri"/>
                <w:color w:val="000000"/>
                <w:sz w:val="18"/>
                <w:szCs w:val="20"/>
              </w:rPr>
            </w:pPr>
          </w:p>
        </w:tc>
        <w:tc>
          <w:tcPr>
            <w:tcW w:w="3307" w:type="dxa"/>
            <w:vMerge/>
            <w:tcBorders>
              <w:top w:val="nil"/>
              <w:left w:val="double" w:color="BFBFBF" w:sz="6" w:space="0"/>
              <w:bottom w:val="single" w:color="BFBFBF" w:sz="4" w:space="0"/>
              <w:right w:val="double" w:color="BFBFBF" w:sz="6" w:space="0"/>
            </w:tcBorders>
            <w:vAlign w:val="center"/>
          </w:tcPr>
          <w:p w:rsidRPr="005D69CD" w:rsidR="00782926" w:rsidP="005D69CD" w:rsidRDefault="00782926" w14:paraId="50C0C135" w14:textId="77777777">
            <w:pPr>
              <w:bidi w:val="false"/>
              <w:spacing w:after="0" w:line="276" w:lineRule="auto"/>
              <w:rPr>
                <w:rFonts w:ascii="Century Gothic" w:hAnsi="Century Gothic" w:eastAsia="Times New Roman" w:cs="Calibri"/>
                <w:color w:val="000000"/>
                <w:sz w:val="18"/>
                <w:szCs w:val="20"/>
              </w:rPr>
            </w:pPr>
          </w:p>
        </w:tc>
        <w:tc>
          <w:tcPr>
            <w:tcW w:w="3308" w:type="dxa"/>
            <w:vMerge/>
            <w:tcBorders>
              <w:top w:val="nil"/>
              <w:left w:val="double" w:color="BFBFBF" w:sz="6" w:space="0"/>
              <w:bottom w:val="single" w:color="BFBFBF" w:sz="4" w:space="0"/>
              <w:right w:val="single" w:color="BFBFBF" w:sz="8" w:space="0"/>
            </w:tcBorders>
            <w:vAlign w:val="center"/>
          </w:tcPr>
          <w:p w:rsidRPr="005D69CD" w:rsidR="00782926" w:rsidP="005D69CD" w:rsidRDefault="00782926" w14:paraId="0DC0FB94" w14:textId="77777777">
            <w:pPr>
              <w:bidi w:val="false"/>
              <w:spacing w:after="0" w:line="276" w:lineRule="auto"/>
              <w:rPr>
                <w:rFonts w:ascii="Century Gothic" w:hAnsi="Century Gothic" w:eastAsia="Times New Roman" w:cs="Calibri"/>
                <w:color w:val="000000"/>
                <w:sz w:val="18"/>
                <w:szCs w:val="20"/>
              </w:rPr>
            </w:pPr>
          </w:p>
        </w:tc>
        <w:tc>
          <w:tcPr>
            <w:tcW w:w="5049" w:type="dxa"/>
            <w:tcBorders>
              <w:top w:val="single" w:color="BFBFBF" w:sz="8" w:space="0"/>
              <w:left w:val="nil"/>
              <w:bottom w:val="nil"/>
              <w:right w:val="single" w:color="BFBFBF" w:sz="8" w:space="0"/>
            </w:tcBorders>
            <w:shd w:val="clear" w:color="00AEEF" w:fill="222B35"/>
            <w:noWrap/>
            <w:vAlign w:val="center"/>
            <w:hideMark/>
          </w:tcPr>
          <w:p w:rsidRPr="00782926" w:rsidR="00782926" w:rsidP="00782926" w:rsidRDefault="00782926" w14:paraId="3F8010C4" w14:textId="77777777">
            <w:pPr>
              <w:bidi w:val="false"/>
              <w:spacing w:after="0" w:line="240" w:lineRule="auto"/>
              <w:jc w:val="center"/>
              <w:rPr>
                <w:rFonts w:ascii="Century Gothic" w:hAnsi="Century Gothic" w:eastAsia="Times New Roman" w:cs="Calibri"/>
                <w:b/>
                <w:bCs/>
                <w:color w:val="FFFFFF"/>
                <w:sz w:val="16"/>
                <w:szCs w:val="16"/>
              </w:rPr>
            </w:pPr>
            <w:r w:rsidRPr="00782926">
              <w:rPr>
                <w:rFonts w:ascii="Century Gothic" w:hAnsi="Century Gothic" w:eastAsia="Times New Roman" w:cs="Calibri"/>
                <w:b/>
                <w:color w:val="FFFFFF"/>
                <w:sz w:val="16"/>
                <w:szCs w:val="16"/>
                <w:lang w:val="Portuguese"/>
              </w:rPr>
              <w:t>COMENTÁRIOS ADICIONAIS</w:t>
            </w:r>
          </w:p>
        </w:tc>
      </w:tr>
      <w:tr w:rsidRPr="00782926" w:rsidR="00782926" w:rsidTr="005D69CD" w14:paraId="224E5663" w14:textId="77777777">
        <w:trPr>
          <w:trHeight w:val="1040"/>
        </w:trPr>
        <w:tc>
          <w:tcPr>
            <w:tcW w:w="3307" w:type="dxa"/>
            <w:tcBorders>
              <w:top w:val="nil"/>
              <w:left w:val="single" w:color="BFBFBF" w:sz="4" w:space="0"/>
              <w:bottom w:val="single" w:color="BFBFBF" w:sz="4" w:space="0"/>
              <w:right w:val="double" w:color="BFBFBF" w:sz="6" w:space="0"/>
            </w:tcBorders>
            <w:shd w:val="clear" w:color="000000" w:fill="D6DCE4"/>
            <w:vAlign w:val="center"/>
          </w:tcPr>
          <w:p w:rsidRPr="005D69CD" w:rsidR="00782926" w:rsidP="005D69CD" w:rsidRDefault="00782926" w14:paraId="158DF8CB" w14:textId="77777777">
            <w:pPr>
              <w:bidi w:val="false"/>
              <w:spacing w:after="0" w:line="276" w:lineRule="auto"/>
              <w:rPr>
                <w:rFonts w:ascii="Century Gothic" w:hAnsi="Century Gothic" w:eastAsia="Times New Roman" w:cs="Calibri"/>
                <w:color w:val="000000"/>
                <w:sz w:val="18"/>
                <w:szCs w:val="20"/>
              </w:rPr>
            </w:pPr>
          </w:p>
        </w:tc>
        <w:tc>
          <w:tcPr>
            <w:tcW w:w="3307" w:type="dxa"/>
            <w:tcBorders>
              <w:top w:val="nil"/>
              <w:left w:val="nil"/>
              <w:bottom w:val="single" w:color="BFBFBF" w:sz="4" w:space="0"/>
              <w:right w:val="double" w:color="BFBFBF" w:sz="6" w:space="0"/>
            </w:tcBorders>
            <w:shd w:val="clear" w:color="000000" w:fill="E2E8F0"/>
            <w:vAlign w:val="center"/>
          </w:tcPr>
          <w:p w:rsidRPr="005D69CD" w:rsidR="00782926" w:rsidP="005D69CD" w:rsidRDefault="00782926" w14:paraId="028E2E3C" w14:textId="77777777">
            <w:pPr>
              <w:bidi w:val="false"/>
              <w:spacing w:after="0" w:line="276" w:lineRule="auto"/>
              <w:rPr>
                <w:rFonts w:ascii="Century Gothic" w:hAnsi="Century Gothic" w:eastAsia="Times New Roman" w:cs="Calibri"/>
                <w:color w:val="000000"/>
                <w:sz w:val="18"/>
                <w:szCs w:val="20"/>
              </w:rPr>
            </w:pPr>
          </w:p>
        </w:tc>
        <w:tc>
          <w:tcPr>
            <w:tcW w:w="3308" w:type="dxa"/>
            <w:tcBorders>
              <w:top w:val="nil"/>
              <w:left w:val="nil"/>
              <w:bottom w:val="single" w:color="BFBFBF" w:sz="4" w:space="0"/>
              <w:right w:val="single" w:color="BFBFBF" w:sz="8" w:space="0"/>
            </w:tcBorders>
            <w:shd w:val="clear" w:color="auto" w:fill="auto"/>
            <w:vAlign w:val="center"/>
          </w:tcPr>
          <w:p w:rsidRPr="005D69CD" w:rsidR="00782926" w:rsidP="005D69CD" w:rsidRDefault="00782926" w14:paraId="239066E6" w14:textId="77777777">
            <w:pPr>
              <w:bidi w:val="false"/>
              <w:spacing w:after="0" w:line="276" w:lineRule="auto"/>
              <w:jc w:val="both"/>
              <w:rPr>
                <w:rFonts w:ascii="Century Gothic" w:hAnsi="Century Gothic" w:eastAsia="Times New Roman" w:cs="Calibri"/>
                <w:color w:val="000000"/>
                <w:sz w:val="18"/>
                <w:szCs w:val="20"/>
              </w:rPr>
            </w:pPr>
          </w:p>
        </w:tc>
        <w:tc>
          <w:tcPr>
            <w:tcW w:w="5049" w:type="dxa"/>
            <w:vMerge w:val="restart"/>
            <w:tcBorders>
              <w:top w:val="single" w:color="BFBFBF" w:sz="8" w:space="0"/>
              <w:left w:val="single" w:color="BFBFBF" w:sz="8" w:space="0"/>
              <w:bottom w:val="single" w:color="BFBFBF" w:sz="8" w:space="0"/>
              <w:right w:val="single" w:color="BFBFBF" w:sz="8" w:space="0"/>
            </w:tcBorders>
            <w:shd w:val="clear" w:color="000000" w:fill="F2F2F2"/>
            <w:vAlign w:val="center"/>
          </w:tcPr>
          <w:p w:rsidRPr="00782926" w:rsidR="00782926" w:rsidP="005D69CD" w:rsidRDefault="00782926" w14:paraId="75C85ABF" w14:textId="77777777">
            <w:pPr>
              <w:bidi w:val="false"/>
              <w:spacing w:after="0" w:line="240" w:lineRule="auto"/>
              <w:jc w:val="both"/>
              <w:rPr>
                <w:rFonts w:ascii="Century Gothic" w:hAnsi="Century Gothic" w:eastAsia="Times New Roman" w:cs="Calibri"/>
                <w:color w:val="000000"/>
                <w:sz w:val="16"/>
                <w:szCs w:val="16"/>
              </w:rPr>
            </w:pPr>
          </w:p>
        </w:tc>
      </w:tr>
      <w:tr w:rsidRPr="00782926" w:rsidR="00782926" w:rsidTr="005D69CD" w14:paraId="0F9ED30E" w14:textId="77777777">
        <w:trPr>
          <w:trHeight w:val="1040"/>
        </w:trPr>
        <w:tc>
          <w:tcPr>
            <w:tcW w:w="3307" w:type="dxa"/>
            <w:tcBorders>
              <w:top w:val="nil"/>
              <w:left w:val="single" w:color="BFBFBF" w:sz="4" w:space="0"/>
              <w:bottom w:val="single" w:color="BFBFBF" w:sz="4" w:space="0"/>
              <w:right w:val="double" w:color="BFBFBF" w:sz="6" w:space="0"/>
            </w:tcBorders>
            <w:shd w:val="clear" w:color="000000" w:fill="D6DCE4"/>
            <w:vAlign w:val="center"/>
          </w:tcPr>
          <w:p w:rsidRPr="005D69CD" w:rsidR="00782926" w:rsidP="005D69CD" w:rsidRDefault="00782926" w14:paraId="3254D754" w14:textId="77777777">
            <w:pPr>
              <w:bidi w:val="false"/>
              <w:spacing w:after="0" w:line="276" w:lineRule="auto"/>
              <w:rPr>
                <w:rFonts w:ascii="Century Gothic" w:hAnsi="Century Gothic" w:eastAsia="Times New Roman" w:cs="Calibri"/>
                <w:color w:val="000000"/>
                <w:sz w:val="18"/>
                <w:szCs w:val="20"/>
              </w:rPr>
            </w:pPr>
          </w:p>
        </w:tc>
        <w:tc>
          <w:tcPr>
            <w:tcW w:w="3307" w:type="dxa"/>
            <w:tcBorders>
              <w:top w:val="nil"/>
              <w:left w:val="nil"/>
              <w:bottom w:val="single" w:color="BFBFBF" w:sz="4" w:space="0"/>
              <w:right w:val="double" w:color="BFBFBF" w:sz="6" w:space="0"/>
            </w:tcBorders>
            <w:shd w:val="clear" w:color="000000" w:fill="E2E8F0"/>
            <w:vAlign w:val="center"/>
          </w:tcPr>
          <w:p w:rsidRPr="005D69CD" w:rsidR="00782926" w:rsidP="005D69CD" w:rsidRDefault="00782926" w14:paraId="7BD5704D" w14:textId="77777777">
            <w:pPr>
              <w:bidi w:val="false"/>
              <w:spacing w:after="0" w:line="276" w:lineRule="auto"/>
              <w:rPr>
                <w:rFonts w:ascii="Century Gothic" w:hAnsi="Century Gothic" w:eastAsia="Times New Roman" w:cs="Calibri"/>
                <w:color w:val="000000"/>
                <w:sz w:val="18"/>
                <w:szCs w:val="20"/>
              </w:rPr>
            </w:pPr>
          </w:p>
        </w:tc>
        <w:tc>
          <w:tcPr>
            <w:tcW w:w="3308" w:type="dxa"/>
            <w:tcBorders>
              <w:top w:val="nil"/>
              <w:left w:val="nil"/>
              <w:bottom w:val="single" w:color="BFBFBF" w:sz="4" w:space="0"/>
              <w:right w:val="single" w:color="BFBFBF" w:sz="8" w:space="0"/>
            </w:tcBorders>
            <w:shd w:val="clear" w:color="auto" w:fill="auto"/>
            <w:vAlign w:val="center"/>
          </w:tcPr>
          <w:p w:rsidRPr="005D69CD" w:rsidR="00782926" w:rsidP="005D69CD" w:rsidRDefault="00782926" w14:paraId="4642426B" w14:textId="77777777">
            <w:pPr>
              <w:bidi w:val="false"/>
              <w:spacing w:after="0" w:line="276" w:lineRule="auto"/>
              <w:jc w:val="both"/>
              <w:rPr>
                <w:rFonts w:ascii="Century Gothic" w:hAnsi="Century Gothic" w:eastAsia="Times New Roman" w:cs="Calibri"/>
                <w:color w:val="000000"/>
                <w:sz w:val="18"/>
                <w:szCs w:val="20"/>
              </w:rPr>
            </w:pPr>
          </w:p>
        </w:tc>
        <w:tc>
          <w:tcPr>
            <w:tcW w:w="5049" w:type="dxa"/>
            <w:vMerge/>
            <w:tcBorders>
              <w:top w:val="single" w:color="BFBFBF" w:sz="8" w:space="0"/>
              <w:left w:val="single" w:color="BFBFBF" w:sz="8" w:space="0"/>
              <w:bottom w:val="single" w:color="BFBFBF" w:sz="8" w:space="0"/>
              <w:right w:val="single" w:color="BFBFBF" w:sz="8" w:space="0"/>
            </w:tcBorders>
            <w:vAlign w:val="center"/>
            <w:hideMark/>
          </w:tcPr>
          <w:p w:rsidRPr="00782926" w:rsidR="00782926" w:rsidP="005D69CD" w:rsidRDefault="00782926" w14:paraId="76FAD3DE" w14:textId="77777777">
            <w:pPr>
              <w:bidi w:val="false"/>
              <w:spacing w:after="0" w:line="240" w:lineRule="auto"/>
              <w:jc w:val="both"/>
              <w:rPr>
                <w:rFonts w:ascii="Century Gothic" w:hAnsi="Century Gothic" w:eastAsia="Times New Roman" w:cs="Calibri"/>
                <w:color w:val="000000"/>
                <w:sz w:val="16"/>
                <w:szCs w:val="16"/>
              </w:rPr>
            </w:pPr>
          </w:p>
        </w:tc>
      </w:tr>
      <w:tr w:rsidRPr="00782926" w:rsidR="00782926" w:rsidTr="005D69CD" w14:paraId="14A3E3CC" w14:textId="77777777">
        <w:trPr>
          <w:trHeight w:val="1040"/>
        </w:trPr>
        <w:tc>
          <w:tcPr>
            <w:tcW w:w="3307" w:type="dxa"/>
            <w:tcBorders>
              <w:top w:val="nil"/>
              <w:left w:val="single" w:color="BFBFBF" w:sz="4" w:space="0"/>
              <w:bottom w:val="single" w:color="BFBFBF" w:sz="4" w:space="0"/>
              <w:right w:val="double" w:color="BFBFBF" w:sz="6" w:space="0"/>
            </w:tcBorders>
            <w:shd w:val="clear" w:color="000000" w:fill="D6DCE4"/>
            <w:vAlign w:val="center"/>
          </w:tcPr>
          <w:p w:rsidRPr="005D69CD" w:rsidR="00782926" w:rsidP="005D69CD" w:rsidRDefault="00782926" w14:paraId="5B1366AC" w14:textId="77777777">
            <w:pPr>
              <w:bidi w:val="false"/>
              <w:spacing w:after="0" w:line="276" w:lineRule="auto"/>
              <w:rPr>
                <w:rFonts w:ascii="Century Gothic" w:hAnsi="Century Gothic" w:eastAsia="Times New Roman" w:cs="Calibri"/>
                <w:color w:val="000000"/>
                <w:sz w:val="18"/>
                <w:szCs w:val="20"/>
              </w:rPr>
            </w:pPr>
          </w:p>
        </w:tc>
        <w:tc>
          <w:tcPr>
            <w:tcW w:w="3307" w:type="dxa"/>
            <w:tcBorders>
              <w:top w:val="nil"/>
              <w:left w:val="nil"/>
              <w:bottom w:val="single" w:color="BFBFBF" w:sz="4" w:space="0"/>
              <w:right w:val="double" w:color="BFBFBF" w:sz="6" w:space="0"/>
            </w:tcBorders>
            <w:shd w:val="clear" w:color="000000" w:fill="E2E8F0"/>
            <w:vAlign w:val="center"/>
          </w:tcPr>
          <w:p w:rsidRPr="005D69CD" w:rsidR="00782926" w:rsidP="005D69CD" w:rsidRDefault="00782926" w14:paraId="1256C33B" w14:textId="77777777">
            <w:pPr>
              <w:bidi w:val="false"/>
              <w:spacing w:after="0" w:line="276" w:lineRule="auto"/>
              <w:rPr>
                <w:rFonts w:ascii="Century Gothic" w:hAnsi="Century Gothic" w:eastAsia="Times New Roman" w:cs="Calibri"/>
                <w:color w:val="000000"/>
                <w:sz w:val="18"/>
                <w:szCs w:val="20"/>
              </w:rPr>
            </w:pPr>
          </w:p>
        </w:tc>
        <w:tc>
          <w:tcPr>
            <w:tcW w:w="3308" w:type="dxa"/>
            <w:tcBorders>
              <w:top w:val="nil"/>
              <w:left w:val="nil"/>
              <w:bottom w:val="single" w:color="BFBFBF" w:sz="4" w:space="0"/>
              <w:right w:val="single" w:color="BFBFBF" w:sz="8" w:space="0"/>
            </w:tcBorders>
            <w:shd w:val="clear" w:color="auto" w:fill="auto"/>
            <w:vAlign w:val="center"/>
          </w:tcPr>
          <w:p w:rsidRPr="005D69CD" w:rsidR="00782926" w:rsidP="005D69CD" w:rsidRDefault="00782926" w14:paraId="258C73BF" w14:textId="77777777">
            <w:pPr>
              <w:bidi w:val="false"/>
              <w:spacing w:after="0" w:line="276" w:lineRule="auto"/>
              <w:jc w:val="both"/>
              <w:rPr>
                <w:rFonts w:ascii="Century Gothic" w:hAnsi="Century Gothic" w:eastAsia="Times New Roman" w:cs="Calibri"/>
                <w:color w:val="000000"/>
                <w:sz w:val="18"/>
                <w:szCs w:val="20"/>
              </w:rPr>
            </w:pPr>
          </w:p>
        </w:tc>
        <w:tc>
          <w:tcPr>
            <w:tcW w:w="5049" w:type="dxa"/>
            <w:vMerge/>
            <w:tcBorders>
              <w:top w:val="single" w:color="BFBFBF" w:sz="8" w:space="0"/>
              <w:left w:val="single" w:color="BFBFBF" w:sz="8" w:space="0"/>
              <w:bottom w:val="single" w:color="BFBFBF" w:sz="8" w:space="0"/>
              <w:right w:val="single" w:color="BFBFBF" w:sz="8" w:space="0"/>
            </w:tcBorders>
            <w:vAlign w:val="center"/>
            <w:hideMark/>
          </w:tcPr>
          <w:p w:rsidRPr="00782926" w:rsidR="00782926" w:rsidP="005D69CD" w:rsidRDefault="00782926" w14:paraId="18411A8A" w14:textId="77777777">
            <w:pPr>
              <w:bidi w:val="false"/>
              <w:spacing w:after="0" w:line="240" w:lineRule="auto"/>
              <w:jc w:val="both"/>
              <w:rPr>
                <w:rFonts w:ascii="Century Gothic" w:hAnsi="Century Gothic" w:eastAsia="Times New Roman" w:cs="Calibri"/>
                <w:color w:val="000000"/>
                <w:sz w:val="16"/>
                <w:szCs w:val="16"/>
              </w:rPr>
            </w:pPr>
          </w:p>
        </w:tc>
      </w:tr>
      <w:tr w:rsidRPr="00782926" w:rsidR="00782926" w:rsidTr="005D69CD" w14:paraId="3D0729FB" w14:textId="77777777">
        <w:trPr>
          <w:trHeight w:val="1040"/>
        </w:trPr>
        <w:tc>
          <w:tcPr>
            <w:tcW w:w="3307" w:type="dxa"/>
            <w:tcBorders>
              <w:top w:val="nil"/>
              <w:left w:val="single" w:color="BFBFBF" w:sz="4" w:space="0"/>
              <w:bottom w:val="single" w:color="BFBFBF" w:sz="4" w:space="0"/>
              <w:right w:val="double" w:color="BFBFBF" w:sz="6" w:space="0"/>
            </w:tcBorders>
            <w:shd w:val="clear" w:color="000000" w:fill="D6DCE4"/>
            <w:vAlign w:val="center"/>
          </w:tcPr>
          <w:p w:rsidRPr="005D69CD" w:rsidR="00782926" w:rsidP="005D69CD" w:rsidRDefault="00782926" w14:paraId="6E66BD68" w14:textId="77777777">
            <w:pPr>
              <w:bidi w:val="false"/>
              <w:spacing w:after="0" w:line="276" w:lineRule="auto"/>
              <w:rPr>
                <w:rFonts w:ascii="Century Gothic" w:hAnsi="Century Gothic" w:eastAsia="Times New Roman" w:cs="Calibri"/>
                <w:color w:val="000000"/>
                <w:sz w:val="18"/>
                <w:szCs w:val="20"/>
              </w:rPr>
            </w:pPr>
          </w:p>
        </w:tc>
        <w:tc>
          <w:tcPr>
            <w:tcW w:w="3307" w:type="dxa"/>
            <w:tcBorders>
              <w:top w:val="nil"/>
              <w:left w:val="nil"/>
              <w:bottom w:val="single" w:color="BFBFBF" w:sz="4" w:space="0"/>
              <w:right w:val="double" w:color="BFBFBF" w:sz="6" w:space="0"/>
            </w:tcBorders>
            <w:shd w:val="clear" w:color="000000" w:fill="E2E8F0"/>
            <w:vAlign w:val="center"/>
          </w:tcPr>
          <w:p w:rsidRPr="005D69CD" w:rsidR="00782926" w:rsidP="005D69CD" w:rsidRDefault="00782926" w14:paraId="767D36BD" w14:textId="77777777">
            <w:pPr>
              <w:bidi w:val="false"/>
              <w:spacing w:after="0" w:line="276" w:lineRule="auto"/>
              <w:rPr>
                <w:rFonts w:ascii="Century Gothic" w:hAnsi="Century Gothic" w:eastAsia="Times New Roman" w:cs="Calibri"/>
                <w:color w:val="000000"/>
                <w:sz w:val="18"/>
                <w:szCs w:val="20"/>
              </w:rPr>
            </w:pPr>
          </w:p>
        </w:tc>
        <w:tc>
          <w:tcPr>
            <w:tcW w:w="3308" w:type="dxa"/>
            <w:tcBorders>
              <w:top w:val="nil"/>
              <w:left w:val="nil"/>
              <w:bottom w:val="single" w:color="BFBFBF" w:sz="4" w:space="0"/>
              <w:right w:val="single" w:color="BFBFBF" w:sz="8" w:space="0"/>
            </w:tcBorders>
            <w:shd w:val="clear" w:color="auto" w:fill="auto"/>
            <w:vAlign w:val="center"/>
          </w:tcPr>
          <w:p w:rsidRPr="005D69CD" w:rsidR="00782926" w:rsidP="005D69CD" w:rsidRDefault="00782926" w14:paraId="3CA9E985" w14:textId="77777777">
            <w:pPr>
              <w:bidi w:val="false"/>
              <w:spacing w:after="0" w:line="276" w:lineRule="auto"/>
              <w:rPr>
                <w:rFonts w:ascii="Century Gothic" w:hAnsi="Century Gothic" w:eastAsia="Times New Roman" w:cs="Calibri"/>
                <w:color w:val="000000"/>
                <w:sz w:val="18"/>
                <w:szCs w:val="20"/>
              </w:rPr>
            </w:pPr>
          </w:p>
        </w:tc>
        <w:tc>
          <w:tcPr>
            <w:tcW w:w="5049" w:type="dxa"/>
            <w:vMerge/>
            <w:tcBorders>
              <w:top w:val="single" w:color="BFBFBF" w:sz="8" w:space="0"/>
              <w:left w:val="single" w:color="BFBFBF" w:sz="8" w:space="0"/>
              <w:bottom w:val="single" w:color="BFBFBF" w:sz="8" w:space="0"/>
              <w:right w:val="single" w:color="BFBFBF" w:sz="8" w:space="0"/>
            </w:tcBorders>
            <w:vAlign w:val="center"/>
            <w:hideMark/>
          </w:tcPr>
          <w:p w:rsidRPr="00782926" w:rsidR="00782926" w:rsidP="00782926" w:rsidRDefault="00782926" w14:paraId="5D706CB4" w14:textId="77777777">
            <w:pPr>
              <w:bidi w:val="false"/>
              <w:spacing w:after="0" w:line="240" w:lineRule="auto"/>
              <w:rPr>
                <w:rFonts w:ascii="Century Gothic" w:hAnsi="Century Gothic" w:eastAsia="Times New Roman" w:cs="Calibri"/>
                <w:color w:val="000000"/>
                <w:sz w:val="16"/>
                <w:szCs w:val="16"/>
              </w:rPr>
            </w:pPr>
          </w:p>
        </w:tc>
      </w:tr>
      <w:tr w:rsidRPr="00782926" w:rsidR="00782926" w:rsidTr="005D69CD" w14:paraId="57C9B039" w14:textId="77777777">
        <w:trPr>
          <w:trHeight w:val="1040"/>
        </w:trPr>
        <w:tc>
          <w:tcPr>
            <w:tcW w:w="3307" w:type="dxa"/>
            <w:tcBorders>
              <w:top w:val="nil"/>
              <w:left w:val="single" w:color="BFBFBF" w:sz="4" w:space="0"/>
              <w:bottom w:val="single" w:color="BFBFBF" w:sz="8" w:space="0"/>
              <w:right w:val="double" w:color="BFBFBF" w:sz="6" w:space="0"/>
            </w:tcBorders>
            <w:shd w:val="clear" w:color="000000" w:fill="D6DCE4"/>
            <w:vAlign w:val="center"/>
          </w:tcPr>
          <w:p w:rsidRPr="005D69CD" w:rsidR="00782926" w:rsidP="005D69CD" w:rsidRDefault="00782926" w14:paraId="56E24DEF" w14:textId="77777777">
            <w:pPr>
              <w:bidi w:val="false"/>
              <w:spacing w:after="0" w:line="276" w:lineRule="auto"/>
              <w:rPr>
                <w:rFonts w:ascii="Century Gothic" w:hAnsi="Century Gothic" w:eastAsia="Times New Roman" w:cs="Calibri"/>
                <w:color w:val="000000"/>
                <w:sz w:val="18"/>
                <w:szCs w:val="20"/>
              </w:rPr>
            </w:pPr>
          </w:p>
        </w:tc>
        <w:tc>
          <w:tcPr>
            <w:tcW w:w="3307" w:type="dxa"/>
            <w:tcBorders>
              <w:top w:val="nil"/>
              <w:left w:val="nil"/>
              <w:bottom w:val="single" w:color="BFBFBF" w:sz="8" w:space="0"/>
              <w:right w:val="double" w:color="BFBFBF" w:sz="6" w:space="0"/>
            </w:tcBorders>
            <w:shd w:val="clear" w:color="000000" w:fill="E2E8F0"/>
            <w:vAlign w:val="center"/>
          </w:tcPr>
          <w:p w:rsidRPr="005D69CD" w:rsidR="00782926" w:rsidP="005D69CD" w:rsidRDefault="00782926" w14:paraId="42D4BC2A" w14:textId="77777777">
            <w:pPr>
              <w:bidi w:val="false"/>
              <w:spacing w:after="0" w:line="276" w:lineRule="auto"/>
              <w:rPr>
                <w:rFonts w:ascii="Century Gothic" w:hAnsi="Century Gothic" w:eastAsia="Times New Roman" w:cs="Calibri"/>
                <w:color w:val="000000"/>
                <w:sz w:val="18"/>
                <w:szCs w:val="20"/>
              </w:rPr>
            </w:pPr>
          </w:p>
        </w:tc>
        <w:tc>
          <w:tcPr>
            <w:tcW w:w="3308" w:type="dxa"/>
            <w:tcBorders>
              <w:top w:val="nil"/>
              <w:left w:val="nil"/>
              <w:bottom w:val="single" w:color="BFBFBF" w:sz="8" w:space="0"/>
              <w:right w:val="single" w:color="BFBFBF" w:sz="8" w:space="0"/>
            </w:tcBorders>
            <w:shd w:val="clear" w:color="auto" w:fill="auto"/>
            <w:vAlign w:val="center"/>
          </w:tcPr>
          <w:p w:rsidRPr="005D69CD" w:rsidR="00782926" w:rsidP="005D69CD" w:rsidRDefault="00782926" w14:paraId="76437823" w14:textId="77777777">
            <w:pPr>
              <w:bidi w:val="false"/>
              <w:spacing w:after="0" w:line="276" w:lineRule="auto"/>
              <w:rPr>
                <w:rFonts w:ascii="Century Gothic" w:hAnsi="Century Gothic" w:eastAsia="Times New Roman" w:cs="Calibri"/>
                <w:color w:val="000000"/>
                <w:sz w:val="18"/>
                <w:szCs w:val="20"/>
              </w:rPr>
            </w:pPr>
          </w:p>
        </w:tc>
        <w:tc>
          <w:tcPr>
            <w:tcW w:w="5049" w:type="dxa"/>
            <w:vMerge/>
            <w:tcBorders>
              <w:top w:val="single" w:color="BFBFBF" w:sz="8" w:space="0"/>
              <w:left w:val="single" w:color="BFBFBF" w:sz="8" w:space="0"/>
              <w:bottom w:val="single" w:color="BFBFBF" w:sz="8" w:space="0"/>
              <w:right w:val="single" w:color="BFBFBF" w:sz="8" w:space="0"/>
            </w:tcBorders>
            <w:vAlign w:val="center"/>
            <w:hideMark/>
          </w:tcPr>
          <w:p w:rsidRPr="00782926" w:rsidR="00782926" w:rsidP="00782926" w:rsidRDefault="00782926" w14:paraId="1564D19A" w14:textId="77777777">
            <w:pPr>
              <w:bidi w:val="false"/>
              <w:spacing w:after="0" w:line="240" w:lineRule="auto"/>
              <w:rPr>
                <w:rFonts w:ascii="Century Gothic" w:hAnsi="Century Gothic" w:eastAsia="Times New Roman" w:cs="Calibri"/>
                <w:color w:val="000000"/>
                <w:sz w:val="16"/>
                <w:szCs w:val="16"/>
              </w:rPr>
            </w:pPr>
          </w:p>
        </w:tc>
      </w:tr>
    </w:tbl>
    <w:p w:rsidR="00EE1993" w:rsidP="00EE1993" w:rsidRDefault="00EE1993" w14:paraId="6F7A6C25" w14:textId="77777777">
      <w:pPr>
        <w:bidi w:val="false"/>
        <w:spacing w:line="240" w:lineRule="auto"/>
        <w:rPr>
          <w:rFonts w:ascii="Century Gothic" w:hAnsi="Century Gothic" w:cs="Arial"/>
          <w:noProof/>
          <w:color w:val="000000" w:themeColor="text1"/>
          <w:sz w:val="15"/>
          <w:szCs w:val="20"/>
        </w:rPr>
      </w:pPr>
    </w:p>
    <w:p w:rsidRPr="004054B7" w:rsidR="004054B7" w:rsidRDefault="004054B7" w14:paraId="4693C7CB" w14:textId="77777777">
      <w:pPr>
        <w:bidi w:val="false"/>
        <w:rPr>
          <w:rFonts w:ascii="Century Gothic" w:hAnsi="Century Gothic" w:cs="Arial"/>
          <w:b/>
          <w:noProof/>
          <w:color w:val="808080" w:themeColor="background1" w:themeShade="80"/>
          <w:szCs w:val="36"/>
        </w:rPr>
      </w:pPr>
    </w:p>
    <w:tbl>
      <w:tblPr>
        <w:tblStyle w:val="a3"/>
        <w:tblW w:w="1473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733"/>
      </w:tblGrid>
      <w:tr w:rsidRPr="00FF18F5" w:rsidR="00EC3686" w:rsidTr="00EE1993" w14:paraId="03FBAE59" w14:textId="77777777">
        <w:trPr>
          <w:trHeight w:val="2563"/>
        </w:trPr>
        <w:tc>
          <w:tcPr>
            <w:tcW w:w="14733" w:type="dxa"/>
          </w:tcPr>
          <w:p w:rsidRPr="00FF18F5" w:rsidR="00EC3686" w:rsidP="00B536E4" w:rsidRDefault="00EC3686" w14:paraId="2E64966E"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EC3686" w:rsidP="00B536E4" w:rsidRDefault="00EC3686" w14:paraId="63EBD213" w14:textId="77777777">
            <w:pPr>
              <w:bidi w:val="false"/>
              <w:rPr>
                <w:rFonts w:ascii="Century Gothic" w:hAnsi="Century Gothic" w:cs="Arial"/>
                <w:szCs w:val="20"/>
              </w:rPr>
            </w:pPr>
          </w:p>
          <w:p w:rsidRPr="00FF18F5" w:rsidR="00EC3686" w:rsidP="00B536E4" w:rsidRDefault="00EC3686" w14:paraId="68E7141E"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C174F" w:rsidR="00EC3686" w:rsidP="00EC3686" w:rsidRDefault="00EC3686" w14:paraId="695C51F0" w14:textId="77777777">
      <w:pPr>
        <w:rPr>
          <w:rFonts w:ascii="Century Gothic" w:hAnsi="Century Gothic"/>
        </w:rPr>
      </w:pPr>
    </w:p>
    <w:p w:rsidR="00EC3686" w:rsidP="00EC3686" w:rsidRDefault="00EC3686" w14:paraId="15C05A94" w14:textId="77777777">
      <w:pPr>
        <w:rPr>
          <w:rFonts w:ascii="Century Gothic" w:hAnsi="Century Gothic"/>
        </w:rPr>
      </w:pPr>
    </w:p>
    <w:p w:rsidR="00EC3686" w:rsidP="00EC3686" w:rsidRDefault="00EC3686" w14:paraId="0F5F92F2" w14:textId="77777777">
      <w:pPr>
        <w:rPr>
          <w:rFonts w:ascii="Century Gothic" w:hAnsi="Century Gothic"/>
        </w:rPr>
      </w:pPr>
      <w:bookmarkStart w:name="_GoBack" w:id="0"/>
      <w:bookmarkEnd w:id="0"/>
    </w:p>
    <w:p w:rsidRPr="005938A1" w:rsidR="00EC3686" w:rsidP="00EC3686" w:rsidRDefault="00EC3686" w14:paraId="609503B6" w14:textId="77777777">
      <w:pPr>
        <w:rPr>
          <w:rFonts w:ascii="Century Gothic" w:hAnsi="Century Gothic" w:cs="Arial"/>
        </w:rPr>
      </w:pPr>
    </w:p>
    <w:sectPr w:rsidRPr="005938A1" w:rsidR="00EC3686" w:rsidSect="00EE1993">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B6768" w14:textId="77777777" w:rsidR="001D0C16" w:rsidRDefault="001D0C16" w:rsidP="001D0C16">
      <w:pPr>
        <w:spacing w:after="0" w:line="240" w:lineRule="auto"/>
      </w:pPr>
      <w:r>
        <w:separator/>
      </w:r>
    </w:p>
  </w:endnote>
  <w:endnote w:type="continuationSeparator" w:id="0">
    <w:p w14:paraId="2AF9DDD0" w14:textId="77777777" w:rsidR="001D0C16" w:rsidRDefault="001D0C16" w:rsidP="001D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8AFDF" w14:textId="77777777" w:rsidR="001D0C16" w:rsidRDefault="001D0C16" w:rsidP="001D0C16">
      <w:pPr>
        <w:spacing w:after="0" w:line="240" w:lineRule="auto"/>
      </w:pPr>
      <w:r>
        <w:separator/>
      </w:r>
    </w:p>
  </w:footnote>
  <w:footnote w:type="continuationSeparator" w:id="0">
    <w:p w14:paraId="5E3741F0" w14:textId="77777777" w:rsidR="001D0C16" w:rsidRDefault="001D0C16" w:rsidP="001D0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16"/>
    <w:rsid w:val="000D631F"/>
    <w:rsid w:val="001D0C16"/>
    <w:rsid w:val="001D2644"/>
    <w:rsid w:val="004054B7"/>
    <w:rsid w:val="004C599B"/>
    <w:rsid w:val="004D5AEA"/>
    <w:rsid w:val="004E1081"/>
    <w:rsid w:val="005D69CD"/>
    <w:rsid w:val="00782926"/>
    <w:rsid w:val="007D5C2A"/>
    <w:rsid w:val="00804FFD"/>
    <w:rsid w:val="009F78ED"/>
    <w:rsid w:val="00D53286"/>
    <w:rsid w:val="00D60B78"/>
    <w:rsid w:val="00EC3686"/>
    <w:rsid w:val="00EE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A3C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99"/>
    <w:rsid w:val="004C59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header"/>
    <w:basedOn w:val="a"/>
    <w:link w:val="a5"/>
    <w:uiPriority w:val="99"/>
    <w:rsid w:val="00EC3686"/>
    <w:pPr>
      <w:tabs>
        <w:tab w:val="center" w:pos="4320"/>
        <w:tab w:val="right" w:pos="8640"/>
      </w:tabs>
      <w:overflowPunct w:val="0"/>
      <w:autoSpaceDE w:val="0"/>
      <w:autoSpaceDN w:val="0"/>
      <w:adjustRightInd w:val="0"/>
      <w:spacing w:after="0" w:line="240" w:lineRule="auto"/>
      <w:textAlignment w:val="baseline"/>
    </w:pPr>
    <w:rPr>
      <w:rFonts w:ascii="Times New Roman" w:hAnsi="Times New Roman" w:eastAsia="Times New Roman" w:cs="Times New Roman"/>
      <w:szCs w:val="20"/>
    </w:rPr>
  </w:style>
  <w:style w:type="character" w:styleId="a5" w:customStyle="1">
    <w:name w:val="Верхний колонтитул Знак"/>
    <w:basedOn w:val="a0"/>
    <w:link w:val="a4"/>
    <w:uiPriority w:val="99"/>
    <w:rsid w:val="00EC3686"/>
    <w:rPr>
      <w:rFonts w:ascii="Times New Roman" w:hAnsi="Times New Roman"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963476">
      <w:bodyDiv w:val="1"/>
      <w:marLeft w:val="0"/>
      <w:marRight w:val="0"/>
      <w:marTop w:val="0"/>
      <w:marBottom w:val="0"/>
      <w:divBdr>
        <w:top w:val="none" w:sz="0" w:space="0" w:color="auto"/>
        <w:left w:val="none" w:sz="0" w:space="0" w:color="auto"/>
        <w:bottom w:val="none" w:sz="0" w:space="0" w:color="auto"/>
        <w:right w:val="none" w:sz="0" w:space="0" w:color="auto"/>
      </w:divBdr>
    </w:div>
    <w:div w:id="973759266">
      <w:bodyDiv w:val="1"/>
      <w:marLeft w:val="0"/>
      <w:marRight w:val="0"/>
      <w:marTop w:val="0"/>
      <w:marBottom w:val="0"/>
      <w:divBdr>
        <w:top w:val="none" w:sz="0" w:space="0" w:color="auto"/>
        <w:left w:val="none" w:sz="0" w:space="0" w:color="auto"/>
        <w:bottom w:val="none" w:sz="0" w:space="0" w:color="auto"/>
        <w:right w:val="none" w:sz="0" w:space="0" w:color="auto"/>
      </w:divBdr>
    </w:div>
    <w:div w:id="16661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407&amp;utm_language=PT&amp;utm_source=integrated+content&amp;utm_campaign=/competitive-analysis-examples&amp;utm_medium=ic+points+of+parity+pop+pod+poi+57407+word+pt&amp;lpa=ic+points+of+parity+pop+pod+poi+57407+word+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IC-Points-of-Parity-POP-POD-POI-Template_WORD.dotx</Template>
  <TotalTime>0</TotalTime>
  <Pages>2</Pages>
  <Words>107</Words>
  <Characters>612</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2018-04-20T18:26:00Z</dcterms:created>
  <dcterms:modified xsi:type="dcterms:W3CDTF">2018-04-20T18:26:00Z</dcterms:modified>
</cp:coreProperties>
</file>