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16DFBF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21EA2661" wp14:anchorId="65FA0895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eastAsia="Japanese"/>
          <w:eastAsianLayout/>
        </w:rPr>
        <w:t>プロジェクト定義シックスシグマワークシートテンプレート</w:t>
      </w:r>
    </w:p>
    <w:p w:rsidRPr="00956391" w:rsidR="00956391" w:rsidP="00956391" w:rsidRDefault="00956391" w14:paraId="236876E5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79A5F75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一般的なプロジェクト情報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63CD0EC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0EE81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EAEE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4BD78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プロジェクトスポンサー</w:t>
            </w:r>
          </w:p>
        </w:tc>
      </w:tr>
      <w:tr w:rsidRPr="00584233" w:rsidR="00584233" w:rsidTr="00584233" w14:paraId="6BC91D62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CBD8D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EF544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25256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4708F715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D79176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9830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1FAA1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組織単位</w:t>
            </w:r>
          </w:p>
        </w:tc>
      </w:tr>
      <w:tr w:rsidRPr="00584233" w:rsidR="00584233" w:rsidTr="00584233" w14:paraId="482EE4C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DFBAA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AC91A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016726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2806800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0AA11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割り当てられたグリーンベルト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4D20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8FDDD1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16A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開始予定日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1D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完成予定日</w:t>
            </w:r>
          </w:p>
        </w:tc>
      </w:tr>
      <w:tr w:rsidRPr="00584233" w:rsidR="00584233" w:rsidTr="00584233" w14:paraId="57C141F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1C699F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B2246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CE8BD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</w:tr>
      <w:tr w:rsidRPr="00584233" w:rsidR="00584233" w:rsidTr="00584233" w14:paraId="67741236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C0D138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割り当てられた黒帯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CB1DC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6ECE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BEF1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期待される節約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F6A2E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推定コスト</w:t>
            </w:r>
          </w:p>
        </w:tc>
      </w:tr>
      <w:tr w:rsidRPr="00584233" w:rsidR="00584233" w:rsidTr="00584233" w14:paraId="3026F439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AEB9B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BC2F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0B523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61740E0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C4A8B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プロジェクト概要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4C5FC2C9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2C6D0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問題 </w:t>
            </w:r>
          </w:p>
          <w:p w:rsidRPr="00584233" w:rsidR="00584233" w:rsidP="00584233" w:rsidRDefault="00584233" w14:paraId="7045A52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または問題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ADD06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558AEFB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0C069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目的 </w:t>
            </w:r>
          </w:p>
          <w:p w:rsidRPr="00584233" w:rsidR="00584233" w:rsidP="00584233" w:rsidRDefault="00584233" w14:paraId="409064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プロジェクトの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E63CB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7791AA9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E1C11C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事 </w:t>
            </w:r>
          </w:p>
          <w:p w:rsidRPr="00584233" w:rsidR="00584233" w:rsidP="00584233" w:rsidRDefault="00584233" w14:paraId="25E303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ケース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0E9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1971014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A49AC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目標/指標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7614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401DD18C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1F4BDE0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期待される成果物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3C91CA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584233" w:rsid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52FCAEB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2C8826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プロジェクトの範囲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5D349C63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214023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以内 </w:t>
            </w:r>
          </w:p>
          <w:p w:rsidRPr="00584233" w:rsidR="00584233" w:rsidP="00584233" w:rsidRDefault="00584233" w14:paraId="348E98C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スコープ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D88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4A431CF3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6607B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外 </w:t>
            </w:r>
          </w:p>
          <w:p w:rsidRPr="00584233" w:rsidR="00584233" w:rsidP="00584233" w:rsidRDefault="00584233" w14:paraId="7E7468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適用範囲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2DB83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0BBA6F7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5221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暫定スケジュール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A176EC5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BE5016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重要なマイルストーン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B740A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始める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DBE56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終える</w:t>
            </w:r>
          </w:p>
        </w:tc>
      </w:tr>
      <w:tr w:rsidRPr="00584233" w:rsidR="00584233" w:rsidTr="00584233" w14:paraId="7B0A61C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0015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プロジェクトチームの結成 / 予備審査 / 範囲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ED46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4A723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C5241A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8562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プロジェクト計画/チャーター/キックオフの確定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BF8C6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1DBE7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D01CAE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AACF9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フェーズの定義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FA39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6E50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078D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D0F0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測定フェーズ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A76B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BE2DA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2CE4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68859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分析フェーズ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E8C5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DBEE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2AA89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8F8E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改善フェーズ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66033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A55E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073393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9170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制御フェーズ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9F91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9054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66761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E5296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プロジェクト概要レポートと終了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6934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07F5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E7C3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4DCDBD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8DD74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2C0BB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1DDAFB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61FA2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69B40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12B60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5A2A9B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0AAC7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2B0EF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BDC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0C56A77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lastRenderedPageBreak/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8F1514" w14:paraId="6861DEA9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362E7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プロジェクトチーム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44F7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3357CB68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DA7D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サポートリソース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20F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8F1514" w14:paraId="7C01E7C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4A2336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特別なニーズ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3DFCE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584233" w:rsidRDefault="00584233" w14:paraId="7025B0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10378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7D5D09B8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D2F04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コストタイプ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FDCB5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仕入先/作業者名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11EE7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9A4BC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FDE4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量</w:t>
            </w:r>
          </w:p>
        </w:tc>
      </w:tr>
      <w:tr w:rsidRPr="00584233" w:rsidR="00584233" w:rsidTr="00454618" w14:paraId="06FCCFB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54AD48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2C7FC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D1F998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050FA2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D9A640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B5A4FA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BB971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4451D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A9953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72A15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78DA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0E87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2AE713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9392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1D4C5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AB8B1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7463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0D1B1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E5FCA4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BE0B8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700A6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EEE51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7B1F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E33C3F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797BFC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3A53D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5274D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FD98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4773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17BFC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F1B1C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調度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D3EBB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ABCF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C491AD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96C1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127D81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9F5C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雑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89F5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2D20D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F6B4F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D0D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FBDBFBA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0995D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6A675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3D3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6145F64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総費用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540646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D71049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3C9A2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97CD7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554313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9F217F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利点と顧客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5AA3F2D7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78DABD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プロセス所有者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106BD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8F1514" w14:paraId="349EB9E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EA809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主要な利害関係者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F874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8F1514" w14:paraId="4D7BBFEC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84D8C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最終顧客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2115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8F1514" w14:paraId="01CEACA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F7E9F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期待されるメリット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7AC2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70C134D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4F9D319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F14F73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福利厚生の種類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5D0B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見積りの根拠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68DB2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給付金額の概算</w:t>
            </w:r>
          </w:p>
        </w:tc>
      </w:tr>
      <w:tr w:rsidRPr="00E1117B" w:rsidR="00E1117B" w:rsidTr="00454618" w14:paraId="4A8FB3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F2442F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具体的なコスト削減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D2AE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2D6EEB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F25F19D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5E6F0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A52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3BC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60C1A7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DB2E58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生産性の向上(ソフト)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31D6A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A87C7E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539D65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96040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コンプライアンスの向上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9BA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AF2F1F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CED28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6DFBAB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00BD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08EE40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DA6CB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D6EA9A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少ないメンテナンス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96E6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C9650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388072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2DAA1A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8796D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567A09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E87595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878F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8AB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014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3D85AE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総利益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1E22F7C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697A46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2F8204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3FBA51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7F9B7B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eastAsia="Japanese"/>
          <w:eastAsianLayout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3E7798F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20945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リスク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B7CE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8F1514" w14:paraId="2404B609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D344CB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制約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A6FF4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8F1514" w14:paraId="37A7804F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3C84C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仮定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632D8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2FF2352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EF27C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B0EDAD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D63072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0D6AF1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7CC7E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日付</w:t>
            </w:r>
          </w:p>
        </w:tc>
      </w:tr>
      <w:tr w:rsidRPr="00E1117B" w:rsidR="00E1117B" w:rsidTr="00E1117B" w14:paraId="45F03DB0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3EEBF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193577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332FA59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</w:tbl>
    <w:p w:rsidRPr="00584233" w:rsidR="00E1117B" w:rsidP="00584233" w:rsidRDefault="00E1117B" w14:paraId="2C7B6CB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6078CC4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B009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E6C4C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BBDE8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E94AD2A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6F834D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1B4C324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5532677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9B778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08C418D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863" w14:textId="77777777" w:rsidR="00594FD2" w:rsidRDefault="00594FD2" w:rsidP="00F36FE0">
      <w:r>
        <w:separator/>
      </w:r>
    </w:p>
  </w:endnote>
  <w:endnote w:type="continuationSeparator" w:id="0">
    <w:p w14:paraId="41682CF8" w14:textId="77777777" w:rsidR="00594FD2" w:rsidRDefault="00594FD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7D28E71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53766F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B878DC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A55DF7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11A245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42F2414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A8CD21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67643D6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DBBF" w14:textId="77777777" w:rsidR="00594FD2" w:rsidRDefault="00594FD2" w:rsidP="00F36FE0">
      <w:r>
        <w:separator/>
      </w:r>
    </w:p>
  </w:footnote>
  <w:footnote w:type="continuationSeparator" w:id="0">
    <w:p w14:paraId="47C9E227" w14:textId="77777777" w:rsidR="00594FD2" w:rsidRDefault="00594FD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94FD2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7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3&amp;utm_language=JA&amp;utm_source=integrated+content&amp;utm_campaign=/project-definition-templates&amp;utm_medium=ic+project+definition+six+sigma+worksheet+77523+word+jp&amp;lpa=ic+project+definition+six+sigma+worksheet+77523+word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IC-Project-Definition-Six-Sigma-Worksheet-Template_WORD.dotx</Template>
  <TotalTime>1</TotalTime>
  <Pages>6</Pages>
  <Words>253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2021-09-13T19:27:00Z</dcterms:created>
  <dcterms:modified xsi:type="dcterms:W3CDTF">2021-09-13T19:28:00Z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