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6995D596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72BACE8B" wp14:anchorId="42771E82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毎月のエグゼクティブプロジェクトステータスの更新</w:t>
      </w:r>
    </w:p>
    <w:p w:rsidRPr="00385C71" w:rsidR="00385C71" w:rsidP="003D220F" w:rsidRDefault="00385C71" w14:paraId="342FD84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559D0B1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A87D3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7C16EA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2BF2C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プロジェクトコード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B24960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445E90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4BF95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4D80E8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FB2D4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ステータス入力日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A958CB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12AEB1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7EC8D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FF793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BDA4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完成予定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F740684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E2914E8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688C1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77102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4573566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4C6EA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7053CE7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913C8A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今月のプロジェクト状況</w:t>
            </w:r>
          </w:p>
        </w:tc>
      </w:tr>
      <w:tr w:rsidRPr="00CB7588" w:rsidR="00CB7588" w:rsidTr="00CB7588" w14:paraId="3D0918C2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EFE576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0E6B594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元気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74C59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概要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1433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全体的なステータスとハイライトに関する情報をここに入力してください:「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eastAsia="Japanese"/>
                <w:eastAsianLayout/>
              </w:rPr>
              <w:t>最後の期間から失われた時間を取り戻しました。「QAは予想より2日早く開始されました。「クライアントからのフィードバックは遅れるが、最小限に抑える」</w:t>
            </w:r>
          </w:p>
        </w:tc>
      </w:tr>
      <w:tr w:rsidRPr="00CB7588" w:rsidR="00CB7588" w:rsidTr="00CB7588" w14:paraId="5849DEF5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107A119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CBBEEA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0BF94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0A440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58AC9D83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24FB530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プロジェクトコンポーネント</w:t>
            </w:r>
          </w:p>
        </w:tc>
      </w:tr>
      <w:tr w:rsidRPr="00CB7588" w:rsidR="00CB7588" w:rsidTr="00CB7588" w14:paraId="499FFD4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1239B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コンポーネント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E0BDA0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地位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27B94F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オーナー/チーム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B369F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CB7588" w:rsidR="00CB7588" w:rsidTr="00CB7588" w14:paraId="5C207804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C4BA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予算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2B245675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eastAsia="Japanese"/>
                <w:eastAsianLayout/>
              </w:rPr>
              <w:t>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C15864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0CCCE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EE26B7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4A916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計画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5DADA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元気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EF130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9B9FB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19F97B0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F4159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品質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792654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危険にさらされている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E74E8F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61B552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174741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28AE3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スコープ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54B3CC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進行状況の停止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686F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9796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2CA36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B96F9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9F2D2A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88352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B6BBC8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358C8A8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861D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障害 物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13A71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EFE4DF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D01B51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663C815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BAAEA6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6EE71D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4912C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052DED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0C6B7DF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A3B34F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今後の仕事</w:t>
            </w:r>
          </w:p>
        </w:tc>
      </w:tr>
      <w:tr w:rsidRPr="00CB7588" w:rsidR="00CB7588" w:rsidTr="00CB7588" w14:paraId="6FB83E0E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12CD045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5E2D392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地位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7F57C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細部</w:t>
            </w:r>
          </w:p>
        </w:tc>
      </w:tr>
      <w:tr w:rsidRPr="00CB7588" w:rsidR="00CB7588" w:rsidTr="00CB7588" w14:paraId="4B93039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1A39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D5C842F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進行状況の停止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47D3BE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35A7953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1FE14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6B57AA2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元気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D287F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0592A0B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9154C2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11866B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危険にさらされている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028500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638F4BF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52D53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6D990C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>進行状況の停止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39483C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2EA6652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B614BA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EA0C74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098E5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441655D8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082DF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B6F90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17BC3E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7E20E946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7E827C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04A846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5C693C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B7588" w:rsidR="00CB7588" w:rsidTr="00CB7588" w14:paraId="251B000C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A21F6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9BD81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ABD8EC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921CD" w:rsidP="00AE20FA" w:rsidRDefault="005921CD" w14:paraId="17DD9617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AD3C00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1879C36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4AF70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0F2A30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736153F6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7641555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 w14:paraId="3593520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FBE521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77DF095D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A01" w14:textId="77777777" w:rsidR="00AD472F" w:rsidRDefault="00AD472F" w:rsidP="00F36FE0">
      <w:r>
        <w:separator/>
      </w:r>
    </w:p>
  </w:endnote>
  <w:endnote w:type="continuationSeparator" w:id="0">
    <w:p w14:paraId="1BF2E0D1" w14:textId="77777777" w:rsidR="00AD472F" w:rsidRDefault="00AD472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87BDD7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72EB8F3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3E0F00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765B82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B931" w14:textId="77777777" w:rsidR="00AD472F" w:rsidRDefault="00AD472F" w:rsidP="00F36FE0">
      <w:r>
        <w:separator/>
      </w:r>
    </w:p>
  </w:footnote>
  <w:footnote w:type="continuationSeparator" w:id="0">
    <w:p w14:paraId="6EEE097E" w14:textId="77777777" w:rsidR="00AD472F" w:rsidRDefault="00AD472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2F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472F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5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93&amp;utm_language=JA&amp;utm_source=integrated+content&amp;utm_campaign=/executive-project-status-update-template&amp;utm_medium=ic+project+management+executive+update+77493+word+jp&amp;lpa=ic+project+management+executive+update+77493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2021-06-14T19:22:00Z</dcterms:created>
  <dcterms:modified xsi:type="dcterms:W3CDTF">2021-06-14T19:22:00Z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