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C2D" w:rsidP="00D4300C" w:rsidRDefault="00523C2D" w14:paraId="65B32AAF" w14:textId="77777777">
      <w:pPr>
        <w:bidi w:val="false"/>
        <w:rPr>
          <w:b/>
          <w:color w:val="808080" w:themeColor="background1" w:themeShade="80"/>
          <w:sz w:val="36"/>
        </w:rPr>
      </w:pPr>
      <w:r>
        <w:rPr>
          <w:noProof/>
          <w:lang w:val="Portuguese"/>
        </w:rPr>
        <w:drawing>
          <wp:anchor distT="0" distB="0" distL="114300" distR="114300" simplePos="0" relativeHeight="251661824" behindDoc="0" locked="0" layoutInCell="1" allowOverlap="1" wp14:editId="0FF65697" wp14:anchorId="7428916E">
            <wp:simplePos x="0" y="0"/>
            <wp:positionH relativeFrom="column">
              <wp:posOffset>4843780</wp:posOffset>
            </wp:positionH>
            <wp:positionV relativeFrom="paragraph">
              <wp:posOffset>-7475</wp:posOffset>
            </wp:positionV>
            <wp:extent cx="1963420" cy="272415"/>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420" cy="272415"/>
                    </a:xfrm>
                    <a:prstGeom prst="rect">
                      <a:avLst/>
                    </a:prstGeom>
                  </pic:spPr>
                </pic:pic>
              </a:graphicData>
            </a:graphic>
            <wp14:sizeRelH relativeFrom="page">
              <wp14:pctWidth>0</wp14:pctWidth>
            </wp14:sizeRelH>
            <wp14:sizeRelV relativeFrom="page">
              <wp14:pctHeight>0</wp14:pctHeight>
            </wp14:sizeRelV>
          </wp:anchor>
        </w:drawing>
      </w:r>
      <w:r w:rsidR="00B02B96">
        <w:rPr>
          <w:b/>
          <w:color w:val="808080" w:themeColor="background1" w:themeShade="80"/>
          <w:sz w:val="36"/>
          <w:lang w:val="Portuguese"/>
        </w:rPr>
        <w:t xml:space="preserve">Modelo do PLANO DE CONTINUIDADE DE NEGÓCIOS SAAS</w:t>
      </w:r>
    </w:p>
    <w:p w:rsidRPr="00491059" w:rsidR="001962A6" w:rsidP="00D4300C" w:rsidRDefault="002877FD" w14:paraId="25796C0B" w14:textId="77777777">
      <w:r w:rsidRPr="00491059">
        <w:rPr>
          <w:noProof/>
          <w:lang w:val="Portuguese"/>
        </w:rPr>
        <mc:AlternateContent>
          <mc:Choice Requires="wps">
            <w:drawing>
              <wp:anchor distT="0" distB="0" distL="182880" distR="182880" simplePos="0" relativeHeight="251660800" behindDoc="0" locked="0" layoutInCell="1" allowOverlap="1" wp14:editId="0CC9D9B1" wp14:anchorId="277D4B98">
                <wp:simplePos x="0" y="0"/>
                <wp:positionH relativeFrom="margin">
                  <wp:posOffset>16365</wp:posOffset>
                </wp:positionH>
                <wp:positionV relativeFrom="page">
                  <wp:posOffset>2002155</wp:posOffset>
                </wp:positionV>
                <wp:extent cx="6755130" cy="4092575"/>
                <wp:effectExtent l="0" t="0" r="1270" b="0"/>
                <wp:wrapSquare wrapText="bothSides"/>
                <wp:docPr id="131" name="Text Box 131"/>
                <wp:cNvGraphicFramePr/>
                <a:graphic xmlns:a="http://schemas.openxmlformats.org/drawingml/2006/main">
                  <a:graphicData uri="http://schemas.microsoft.com/office/word/2010/wordprocessingShape">
                    <wps:wsp>
                      <wps:cNvSpPr txBox="1"/>
                      <wps:spPr>
                        <a:xfrm>
                          <a:off x="0" y="0"/>
                          <a:ext cx="675513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A8452F" w:rsidP="001C7751" w:rsidRDefault="00AF788F" w14:paraId="092F0FB8"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PLANO DE CONTINUIDADE DE NEGÓCIOS</w:t>
                            </w:r>
                          </w:p>
                          <w:p w:rsidR="00A8452F" w:rsidP="001C7751" w:rsidRDefault="00A8452F" w14:paraId="6D7AB7E5"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B02B96" w14:paraId="17EDB2EC"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Portuguese"/>
                              </w:rPr>
                              <w:t>NOME DA EMPRESA SaaS</w:t>
                            </w:r>
                          </w:p>
                          <w:p w:rsidRPr="002877FD" w:rsidR="002877FD" w:rsidP="001C7751" w:rsidRDefault="002877FD" w14:paraId="14F5BC69"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3249D639"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5B0B4C" w:rsidP="001C7751" w:rsidRDefault="005B0B4C" w14:paraId="55AC0686"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Zip</w:t>
                            </w:r>
                          </w:p>
                          <w:p w:rsidR="005B0B4C" w:rsidP="001C7751" w:rsidRDefault="005B0B4C" w14:paraId="438316E6"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171255B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5B0B4C" w:rsidP="001C7751" w:rsidRDefault="005B0B4C" w14:paraId="356E1C80"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5C4832FD"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5B0B4C" w:rsidP="001C7751" w:rsidRDefault="005B0B4C" w14:paraId="58D9019B"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181F6E27"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5B0B4C" w:rsidP="009F028C" w:rsidRDefault="005B0B4C" w14:paraId="08D195A7"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6B66E615" w14:textId="77777777">
                            <w:pPr>
                              <w:pStyle w:val="af"/>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277D4B98">
                <v:stroke joinstyle="miter"/>
                <v:path gradientshapeok="t" o:connecttype="rect"/>
              </v:shapetype>
              <v:shape id="Text Box 131" style="position:absolute;margin-left:1.3pt;margin-top:157.65pt;width:531.9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">
                <v:textbox inset="0,0,0,0">
                  <w:txbxContent>
                    <w:p w:rsidRPr="0037789A" w:rsidR="00A8452F" w:rsidP="001C7751" w:rsidRDefault="00AF788F" w14:paraId="092F0FB8"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PLANO DE CONTINUIDADE DE NEGÓCIOS</w:t>
                      </w:r>
                    </w:p>
                    <w:p w:rsidR="00A8452F" w:rsidP="001C7751" w:rsidRDefault="00A8452F" w14:paraId="6D7AB7E5"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B02B96" w14:paraId="17EDB2EC"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Portuguese"/>
                        </w:rPr>
                        <w:t>NOME DA EMPRESA SaaS</w:t>
                      </w:r>
                    </w:p>
                    <w:p w:rsidRPr="002877FD" w:rsidR="002877FD" w:rsidP="001C7751" w:rsidRDefault="002877FD" w14:paraId="14F5BC69"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3249D639"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5B0B4C" w:rsidP="001C7751" w:rsidRDefault="005B0B4C" w14:paraId="55AC0686"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Zip</w:t>
                      </w:r>
                    </w:p>
                    <w:p w:rsidR="005B0B4C" w:rsidP="001C7751" w:rsidRDefault="005B0B4C" w14:paraId="438316E6"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171255B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5B0B4C" w:rsidP="001C7751" w:rsidRDefault="005B0B4C" w14:paraId="356E1C80"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5C4832FD"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5B0B4C" w:rsidP="001C7751" w:rsidRDefault="005B0B4C" w14:paraId="58D9019B"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181F6E27"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5B0B4C" w:rsidP="009F028C" w:rsidRDefault="005B0B4C" w14:paraId="08D195A7"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6B66E615"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B26345">
        <w:rPr>
          <w:b/>
          <w:color w:val="808080" w:themeColor="background1" w:themeShade="80"/>
          <w:sz w:val="36"/>
          <w:lang w:val="Portuguese"/>
        </w:rPr>
        <w:tab/>
      </w:r>
      <w:r w:rsidR="00B26345">
        <w:rPr>
          <w:b/>
          <w:color w:val="808080" w:themeColor="background1" w:themeShade="80"/>
          <w:sz w:val="36"/>
          <w:lang w:val="Portuguese"/>
        </w:rPr>
        <w:tab/>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394ECA15"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3E32AE20"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DA VERSÃO</w:t>
            </w:r>
          </w:p>
        </w:tc>
      </w:tr>
      <w:tr w:rsidRPr="00491059" w:rsidR="001962A6" w:rsidTr="008E5F44" w14:paraId="24DC032F"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EAB53E9" w14:textId="77777777">
            <w:pPr>
              <w:pStyle w:val="TableHeading"/>
              <w:bidi w:val="false"/>
              <w:rPr>
                <w:rFonts w:ascii="Century Gothic" w:hAnsi="Century Gothic"/>
                <w:color w:val="000000" w:themeColor="text1"/>
                <w:sz w:val="16"/>
              </w:rPr>
            </w:pPr>
            <w:bookmarkStart w:name="ColumnTitle_01" w:id="0"/>
            <w:bookmarkEnd w:id="0"/>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2DBEC1A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0A18CDE3"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DE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49F2E3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MUDANÇA</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9BDE3E2"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1962A6" w:rsidTr="008E5F44" w14:paraId="53561394"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772F0C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F8AC4F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9B277E5"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EAE48F6"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F31C4C2" w14:textId="77777777">
            <w:pPr>
              <w:pStyle w:val="TableText"/>
              <w:bidi w:val="false"/>
              <w:rPr>
                <w:rFonts w:ascii="Century Gothic" w:hAnsi="Century Gothic"/>
                <w:color w:val="000000" w:themeColor="text1"/>
                <w:sz w:val="16"/>
              </w:rPr>
            </w:pPr>
          </w:p>
        </w:tc>
      </w:tr>
      <w:tr w:rsidRPr="00491059" w:rsidR="001962A6" w:rsidTr="008E5F44" w14:paraId="63CE45C4"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839EB1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0FC680F"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E30E2B5"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476431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7F8EDF9" w14:textId="77777777">
            <w:pPr>
              <w:pStyle w:val="TableText"/>
              <w:bidi w:val="false"/>
              <w:rPr>
                <w:rFonts w:ascii="Century Gothic" w:hAnsi="Century Gothic"/>
                <w:color w:val="000000" w:themeColor="text1"/>
                <w:sz w:val="16"/>
              </w:rPr>
            </w:pPr>
          </w:p>
        </w:tc>
      </w:tr>
      <w:tr w:rsidRPr="00491059" w:rsidR="001962A6" w:rsidTr="008E5F44" w14:paraId="6C66C02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B576803"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33E25F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24242ED"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30E56AA"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81F860E" w14:textId="77777777">
            <w:pPr>
              <w:pStyle w:val="TableText"/>
              <w:bidi w:val="false"/>
              <w:rPr>
                <w:rFonts w:ascii="Century Gothic" w:hAnsi="Century Gothic"/>
                <w:color w:val="000000" w:themeColor="text1"/>
                <w:sz w:val="16"/>
              </w:rPr>
            </w:pPr>
          </w:p>
        </w:tc>
      </w:tr>
      <w:tr w:rsidRPr="00491059" w:rsidR="001962A6" w:rsidTr="008E5F44" w14:paraId="1F28272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CE71FD7"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9BD5C71"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0900CA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14245F2"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682489B" w14:textId="77777777">
            <w:pPr>
              <w:pStyle w:val="TableText"/>
              <w:bidi w:val="false"/>
              <w:rPr>
                <w:rFonts w:ascii="Century Gothic" w:hAnsi="Century Gothic"/>
                <w:color w:val="000000" w:themeColor="text1"/>
                <w:sz w:val="16"/>
              </w:rPr>
            </w:pPr>
          </w:p>
        </w:tc>
      </w:tr>
      <w:tr w:rsidRPr="00491059" w:rsidR="001962A6" w:rsidTr="008E5F44" w14:paraId="541E150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27373B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22A0354"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0CE5F9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835246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9C27563" w14:textId="77777777">
            <w:pPr>
              <w:pStyle w:val="TableText"/>
              <w:bidi w:val="false"/>
              <w:rPr>
                <w:rFonts w:ascii="Century Gothic" w:hAnsi="Century Gothic"/>
                <w:color w:val="000000" w:themeColor="text1"/>
                <w:sz w:val="16"/>
              </w:rPr>
            </w:pPr>
          </w:p>
        </w:tc>
      </w:tr>
      <w:tr w:rsidRPr="00491059" w:rsidR="001962A6" w:rsidTr="008E5F44" w14:paraId="0E60B310"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118B07D"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B377F2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B16E46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844EAF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6F7756C" w14:textId="77777777">
            <w:pPr>
              <w:pStyle w:val="TableText"/>
              <w:bidi w:val="false"/>
              <w:rPr>
                <w:rFonts w:ascii="Century Gothic" w:hAnsi="Century Gothic"/>
                <w:color w:val="000000" w:themeColor="text1"/>
                <w:sz w:val="16"/>
              </w:rPr>
            </w:pPr>
          </w:p>
        </w:tc>
      </w:tr>
      <w:tr w:rsidRPr="00491059" w:rsidR="001962A6" w:rsidTr="008E5F44" w14:paraId="71720E7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EC225F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937FEB9"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433F8AB"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8D77C74"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DCE6127" w14:textId="77777777">
            <w:pPr>
              <w:pStyle w:val="TableText"/>
              <w:bidi w:val="false"/>
              <w:rPr>
                <w:rFonts w:ascii="Century Gothic" w:hAnsi="Century Gothic"/>
                <w:color w:val="000000" w:themeColor="text1"/>
                <w:sz w:val="16"/>
              </w:rPr>
            </w:pPr>
          </w:p>
        </w:tc>
      </w:tr>
    </w:tbl>
    <w:p w:rsidR="001962A6" w:rsidP="00D4300C" w:rsidRDefault="001962A6" w14:paraId="3FA23B28"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6E2DEEF0"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4DC44978" w14:textId="77777777">
            <w:pPr>
              <w:bidi w:val="false"/>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7E43558F"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78364E66" w14:textId="77777777">
            <w:pPr>
              <w:bidi w:val="false"/>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566A9E35"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53443A88" w14:textId="77777777">
            <w:pPr>
              <w:bidi w:val="false"/>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7B866718" w14:textId="77777777"/>
        </w:tc>
      </w:tr>
      <w:tr w:rsidRPr="00491059" w:rsidR="00D4300C" w:rsidTr="0036274A" w14:paraId="09E30BBB"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D4300C" w:rsidP="00D4300C" w:rsidRDefault="00D4300C" w14:paraId="73346AB1" w14:textId="77777777">
            <w:pPr>
              <w:bidi w:val="false"/>
              <w:rPr>
                <w:b/>
                <w:color w:val="FFFFFF" w:themeColor="background1"/>
                <w:sz w:val="16"/>
              </w:rPr>
            </w:pPr>
            <w:r w:rsidRPr="00A8452F">
              <w:rPr>
                <w:b/>
                <w:color w:val="FFFFFF" w:themeColor="background1"/>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3CEDEBBB"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0E794046" w14:textId="77777777">
            <w:pPr>
              <w:bidi w:val="false"/>
              <w:rPr>
                <w:b/>
                <w:sz w:val="16"/>
              </w:rPr>
            </w:pPr>
            <w:r w:rsidRPr="00A8452F">
              <w:rPr>
                <w:b/>
                <w:color w:val="FFFFFF" w:themeColor="background1"/>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5CA38103"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07994A27" w14:textId="77777777">
            <w:pPr>
              <w:bidi w:val="false"/>
              <w:rPr>
                <w:b/>
                <w:sz w:val="16"/>
              </w:rPr>
            </w:pPr>
            <w:r w:rsidRPr="00A8452F">
              <w:rPr>
                <w:b/>
                <w:color w:val="FFFFFF" w:themeColor="background1"/>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1EBE6986" w14:textId="77777777"/>
        </w:tc>
      </w:tr>
    </w:tbl>
    <w:p w:rsidR="00D4300C" w:rsidP="00D4300C" w:rsidRDefault="00D4300C" w14:paraId="6645B470" w14:textId="77777777"/>
    <w:p w:rsidR="00D4300C" w:rsidP="00D4300C" w:rsidRDefault="00D4300C" w14:paraId="1B280CAC" w14:textId="77777777"/>
    <w:p w:rsidR="00E8348B" w:rsidP="009212F2" w:rsidRDefault="00E8348B" w14:paraId="6A7AF01C" w14:textId="77777777">
      <w:pPr>
        <w:pStyle w:val="1"/>
        <w:bidi w:val="false"/>
      </w:pPr>
      <w:bookmarkStart w:name="_Toc524518728" w:id="1"/>
      <w:bookmarkStart w:name="_Toc528350747" w:id="2"/>
      <w:bookmarkStart w:name="_Toc528656442" w:id="3"/>
      <w:bookmarkStart w:name="_Toc37616682" w:id="4"/>
      <w:bookmarkStart w:name="_Toc37627074"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9212F2">
        <w:rPr>
          <w:lang w:val="Portuguese"/>
        </w:rPr>
        <w:t>TABELA DE CONTEÚDOS</w:t>
      </w:r>
      <w:bookmarkEnd w:id="1"/>
      <w:bookmarkEnd w:id="2"/>
      <w:bookmarkEnd w:id="3"/>
      <w:bookmarkEnd w:id="4"/>
      <w:bookmarkEnd w:id="5"/>
    </w:p>
    <w:p w:rsidRPr="00D5459D" w:rsidR="00D5459D" w:rsidP="00D5459D" w:rsidRDefault="00D5459D" w14:paraId="095A42E8" w14:textId="77777777"/>
    <w:sdt>
      <w:sdtPr>
        <w:rPr>
          <w:b w:val="0"/>
          <w:bCs w:val="0"/>
          <w:i/>
          <w:iCs w:val="0"/>
          <w:noProof w:val="0"/>
          <w:sz w:val="18"/>
        </w:rPr>
        <w:id w:val="690190842"/>
        <w:docPartObj>
          <w:docPartGallery w:val="Table of Contents"/>
          <w:docPartUnique/>
        </w:docPartObj>
      </w:sdtPr>
      <w:sdtEndPr>
        <w:rPr>
          <w:i w:val="0"/>
        </w:rPr>
      </w:sdtEndPr>
      <w:sdtContent>
        <w:p w:rsidRPr="008749AC" w:rsidR="008749AC" w:rsidP="008749AC" w:rsidRDefault="00E8348B" w14:paraId="66C584DD" w14:textId="77777777">
          <w:pPr>
            <w:pStyle w:val="11"/>
            <w:bidi w:val="false"/>
            <w:rPr>
              <w:rFonts w:asciiTheme="minorHAnsi" w:hAnsiTheme="minorHAnsi" w:eastAsiaTheme="minorEastAsia" w:cstheme="minorBidi"/>
              <w:b w:val="0"/>
              <w:bCs w:val="0"/>
              <w:iCs w:val="0"/>
              <w:szCs w:val="20"/>
            </w:rPr>
          </w:pPr>
          <w:r w:rsidRPr="008749AC">
            <w:rPr>
              <w:b w:val="0"/>
              <w:bCs w:val="0"/>
              <w:i/>
              <w:noProof w:val="0"/>
              <w:szCs w:val="20"/>
              <w:lang w:val="Portuguese"/>
            </w:rPr>
            <w:fldChar w:fldCharType="begin"/>
          </w:r>
          <w:r w:rsidRPr="008749AC">
            <w:rPr>
              <w:b w:val="0"/>
              <w:bCs w:val="0"/>
              <w:szCs w:val="20"/>
              <w:lang w:val="Portuguese"/>
            </w:rPr>
            <w:instrText xml:space="preserve"> TOC \o "1-3" \h \z \u </w:instrText>
          </w:r>
          <w:r w:rsidRPr="008749AC">
            <w:rPr>
              <w:b w:val="0"/>
              <w:bCs w:val="0"/>
              <w:i/>
              <w:noProof w:val="0"/>
              <w:szCs w:val="20"/>
              <w:lang w:val="Portuguese"/>
            </w:rPr>
            <w:fldChar w:fldCharType="separate"/>
          </w:r>
          <w:hyperlink w:history="1" w:anchor="_Toc37627074"/>
        </w:p>
        <w:p w:rsidRPr="008749AC" w:rsidR="008749AC" w:rsidP="008749AC" w:rsidRDefault="0027654F" w14:paraId="4286F02C" w14:textId="77777777">
          <w:pPr>
            <w:pStyle w:val="11"/>
            <w:bidi w:val="false"/>
            <w:rPr>
              <w:rFonts w:asciiTheme="minorHAnsi" w:hAnsiTheme="minorHAnsi" w:eastAsiaTheme="minorEastAsia" w:cstheme="minorBidi"/>
              <w:b w:val="0"/>
              <w:bCs w:val="0"/>
              <w:iCs w:val="0"/>
              <w:szCs w:val="20"/>
            </w:rPr>
          </w:pPr>
          <w:hyperlink w:history="1" w:anchor="_Toc37627075">
            <w:r w:rsidRPr="008749AC" w:rsidR="008749AC">
              <w:rPr>
                <w:rStyle w:val="a8"/>
                <w:b w:val="0"/>
                <w:szCs w:val="20"/>
                <w:lang w:val="Portuguese"/>
              </w:rPr>
              <w:t>1.PRIORIDADES</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RECUPERAÇÃO DA FUNÇÃO EMPRESARIAL</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_Toc37627075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4DB89250" w14:textId="77777777">
          <w:pPr>
            <w:pStyle w:val="11"/>
            <w:bidi w:val="false"/>
            <w:rPr>
              <w:rFonts w:asciiTheme="minorHAnsi" w:hAnsiTheme="minorHAnsi" w:eastAsiaTheme="minorEastAsia" w:cstheme="minorBidi"/>
              <w:b w:val="0"/>
              <w:bCs w:val="0"/>
              <w:iCs w:val="0"/>
              <w:szCs w:val="20"/>
            </w:rPr>
          </w:pPr>
          <w:hyperlink w:history="1" w:anchor="_Toc37627076">
            <w:r w:rsidRPr="008749AC" w:rsidR="008749AC">
              <w:rPr>
                <w:rStyle w:val="a8"/>
                <w:b w:val="0"/>
                <w:szCs w:val="20"/>
                <w:lang w:val="Portuguese"/>
              </w:rPr>
              <w:t>2.ESTRATÉGIA</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REALOCAÇÃO</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_Toc37627076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3CD1E818" w14:textId="77777777">
          <w:pPr>
            <w:pStyle w:val="11"/>
            <w:bidi w:val="false"/>
            <w:rPr>
              <w:rFonts w:asciiTheme="minorHAnsi" w:hAnsiTheme="minorHAnsi" w:eastAsiaTheme="minorEastAsia" w:cstheme="minorBidi"/>
              <w:b w:val="0"/>
              <w:bCs w:val="0"/>
              <w:iCs w:val="0"/>
              <w:szCs w:val="20"/>
            </w:rPr>
          </w:pPr>
          <w:hyperlink w:history="1" w:anchor="_Toc37627077">
            <w:r w:rsidRPr="008749AC" w:rsidR="008749AC">
              <w:rPr>
                <w:rStyle w:val="a8"/>
                <w:b w:val="0"/>
                <w:szCs w:val="20"/>
                <w:lang w:val="Portuguese"/>
              </w:rPr>
              <w:t>3.SITE</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NEGÓCIOS ALTERNATIVO</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_Toc37627077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5BC1C32C" w14:textId="77777777">
          <w:pPr>
            <w:pStyle w:val="11"/>
            <w:bidi w:val="false"/>
            <w:rPr>
              <w:rFonts w:asciiTheme="minorHAnsi" w:hAnsiTheme="minorHAnsi" w:eastAsiaTheme="minorEastAsia" w:cstheme="minorBidi"/>
              <w:b w:val="0"/>
              <w:bCs w:val="0"/>
              <w:iCs w:val="0"/>
              <w:szCs w:val="20"/>
            </w:rPr>
          </w:pPr>
          <w:hyperlink w:history="1" w:anchor="_Toc37627078">
            <w:r w:rsidRPr="008749AC" w:rsidR="008749AC">
              <w:rPr>
                <w:rStyle w:val="a8"/>
                <w:b w:val="0"/>
                <w:szCs w:val="20"/>
                <w:lang w:val="Portuguese"/>
              </w:rPr>
              <w:t>4.PLANO</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RECUPERAÇÃO</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_Toc37627078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336962C0" w14:textId="77777777">
          <w:pPr>
            <w:pStyle w:val="11"/>
            <w:bidi w:val="false"/>
            <w:rPr>
              <w:rFonts w:asciiTheme="minorHAnsi" w:hAnsiTheme="minorHAnsi" w:eastAsiaTheme="minorEastAsia" w:cstheme="minorBidi"/>
              <w:b w:val="0"/>
              <w:bCs w:val="0"/>
              <w:iCs w:val="0"/>
              <w:szCs w:val="20"/>
            </w:rPr>
          </w:pPr>
          <w:hyperlink w:history="1" w:anchor="_Toc37627079">
            <w:r w:rsidRPr="008749AC" w:rsidR="008749AC">
              <w:rPr>
                <w:rStyle w:val="a8"/>
                <w:b w:val="0"/>
                <w:szCs w:val="20"/>
                <w:lang w:val="Portuguese"/>
              </w:rPr>
              <w:t>5.FASES</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RECUPERAÇÃO</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_Toc37627079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6CFE2B93"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0">
            <w:r w:rsidRPr="008749AC" w:rsidR="008749AC">
              <w:rPr>
                <w:rStyle w:val="a8"/>
                <w:b w:val="0"/>
                <w:noProof/>
                <w:sz w:val="20"/>
                <w:szCs w:val="20"/>
                <w:lang w:val="Portuguese"/>
              </w:rPr>
              <w:t>A.OCORRÊNCIA</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DE DESASTRE</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_Toc37627080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6DDA9FB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1">
            <w:r w:rsidRPr="008749AC" w:rsidR="008749AC">
              <w:rPr>
                <w:rStyle w:val="a8"/>
                <w:b w:val="0"/>
                <w:noProof/>
                <w:sz w:val="20"/>
                <w:szCs w:val="20"/>
                <w:lang w:val="Portuguese"/>
              </w:rPr>
              <w:t>B.PLAN</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ATIVAÇÃO</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_Toc37627081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772DE5F3"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2">
            <w:r w:rsidRPr="008749AC" w:rsidR="008749AC">
              <w:rPr>
                <w:rStyle w:val="a8"/>
                <w:b w:val="0"/>
                <w:noProof/>
                <w:sz w:val="20"/>
                <w:szCs w:val="20"/>
                <w:lang w:val="Portuguese"/>
              </w:rPr>
              <w:t>C.OPERAÇÃO</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LOCAL ALTERNATIVO</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_Toc37627082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36DB9D94"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3">
            <w:r w:rsidRPr="008749AC" w:rsidR="008749AC">
              <w:rPr>
                <w:rStyle w:val="a8"/>
                <w:b w:val="0"/>
                <w:noProof/>
                <w:sz w:val="20"/>
                <w:szCs w:val="20"/>
                <w:lang w:val="Portuguese"/>
              </w:rPr>
              <w:t>D.TRANSITION</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PARA O LOCAL PRIMÁRIO</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_Toc37627083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22390BD0" w14:textId="77777777">
          <w:pPr>
            <w:pStyle w:val="11"/>
            <w:bidi w:val="false"/>
            <w:rPr>
              <w:rFonts w:asciiTheme="minorHAnsi" w:hAnsiTheme="minorHAnsi" w:eastAsiaTheme="minorEastAsia" w:cstheme="minorBidi"/>
              <w:b w:val="0"/>
              <w:bCs w:val="0"/>
              <w:iCs w:val="0"/>
              <w:szCs w:val="20"/>
            </w:rPr>
          </w:pPr>
          <w:hyperlink w:history="1" w:anchor="_Toc37627084">
            <w:r w:rsidRPr="008749AC" w:rsidR="008749AC">
              <w:rPr>
                <w:rStyle w:val="a8"/>
                <w:b w:val="0"/>
                <w:szCs w:val="20"/>
                <w:lang w:val="Portuguese"/>
              </w:rPr>
              <w:t>6.REGISTROS</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BACKUP</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_Toc37627084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0186E443" w14:textId="77777777">
          <w:pPr>
            <w:pStyle w:val="11"/>
            <w:bidi w:val="false"/>
            <w:rPr>
              <w:rFonts w:asciiTheme="minorHAnsi" w:hAnsiTheme="minorHAnsi" w:eastAsiaTheme="minorEastAsia" w:cstheme="minorBidi"/>
              <w:b w:val="0"/>
              <w:bCs w:val="0"/>
              <w:iCs w:val="0"/>
              <w:szCs w:val="20"/>
            </w:rPr>
          </w:pPr>
          <w:hyperlink w:history="1" w:anchor="_Toc37627085">
            <w:r w:rsidRPr="008749AC" w:rsidR="008749AC">
              <w:rPr>
                <w:rStyle w:val="a8"/>
                <w:b w:val="0"/>
                <w:szCs w:val="20"/>
                <w:lang w:val="Portuguese"/>
              </w:rPr>
              <w:t>7.PLANO</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RESTAURAÇÃO</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_Toc37627085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2EEF8C92" w14:textId="77777777">
          <w:pPr>
            <w:pStyle w:val="11"/>
            <w:bidi w:val="false"/>
            <w:rPr>
              <w:rFonts w:asciiTheme="minorHAnsi" w:hAnsiTheme="minorHAnsi" w:eastAsiaTheme="minorEastAsia" w:cstheme="minorBidi"/>
              <w:b w:val="0"/>
              <w:bCs w:val="0"/>
              <w:iCs w:val="0"/>
              <w:szCs w:val="20"/>
            </w:rPr>
          </w:pPr>
          <w:hyperlink w:history="1" w:anchor="_Toc37627086">
            <w:r w:rsidRPr="008749AC" w:rsidR="008749AC">
              <w:rPr>
                <w:rStyle w:val="a8"/>
                <w:b w:val="0"/>
                <w:szCs w:val="20"/>
                <w:lang w:val="Portuguese"/>
              </w:rPr>
              <w:t>8.EQUIPES</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RECUPERAÇÃO</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_Toc37627086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36F099A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7">
            <w:r w:rsidRPr="008749AC" w:rsidR="008749AC">
              <w:rPr>
                <w:rStyle w:val="a8"/>
                <w:b w:val="0"/>
                <w:noProof/>
                <w:sz w:val="20"/>
                <w:szCs w:val="20"/>
                <w:lang w:val="Portuguese"/>
              </w:rPr>
              <w:t>A.TEAM</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ROLES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_Toc37627087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47436E20"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8">
            <w:r w:rsidRPr="008749AC" w:rsidR="008749AC">
              <w:rPr>
                <w:rStyle w:val="a8"/>
                <w:b w:val="0"/>
                <w:noProof/>
                <w:sz w:val="20"/>
                <w:szCs w:val="20"/>
                <w:lang w:val="Portuguese"/>
              </w:rPr>
              <w:t>B.TEAM</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CONTATOS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_Toc37627088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00E4AAAE"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9">
            <w:r w:rsidRPr="008749AC" w:rsidR="008749AC">
              <w:rPr>
                <w:rStyle w:val="a8"/>
                <w:b w:val="0"/>
                <w:noProof/>
                <w:sz w:val="20"/>
                <w:szCs w:val="20"/>
                <w:lang w:val="Portuguese"/>
              </w:rPr>
              <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RESPONSABILIDADES DA EQUIPE</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_Toc37627089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C 2</w:t>
            </w:r>
            <w:r w:rsidRPr="008749AC" w:rsidR="008749AC">
              <w:rPr>
                <w:b w:val="0"/>
                <w:noProof/>
                <w:webHidden/>
                <w:sz w:val="20"/>
                <w:szCs w:val="20"/>
                <w:lang w:val="Portuguese"/>
              </w:rPr>
              <w:fldChar w:fldCharType="end"/>
            </w:r>
          </w:hyperlink>
        </w:p>
        <w:p w:rsidRPr="008749AC" w:rsidR="008749AC" w:rsidP="008749AC" w:rsidRDefault="0027654F" w14:paraId="5F747BA6"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0">
            <w:r w:rsidRPr="008749AC" w:rsidR="008749AC">
              <w:rPr>
                <w:rStyle w:val="a8"/>
                <w:b w:val="0"/>
                <w:noProof/>
                <w:sz w:val="20"/>
                <w:szCs w:val="20"/>
                <w:lang w:val="Portuguese"/>
              </w:rPr>
              <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EQUIPES DE RECUPERAÇÃO DEPARTAMENTAL</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_Toc37627090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12B8701E" w14:textId="77777777">
          <w:pPr>
            <w:pStyle w:val="11"/>
            <w:bidi w:val="false"/>
            <w:rPr>
              <w:rFonts w:asciiTheme="minorHAnsi" w:hAnsiTheme="minorHAnsi" w:eastAsiaTheme="minorEastAsia" w:cstheme="minorBidi"/>
              <w:b w:val="0"/>
              <w:bCs w:val="0"/>
              <w:iCs w:val="0"/>
              <w:szCs w:val="20"/>
            </w:rPr>
          </w:pPr>
          <w:hyperlink w:history="1" w:anchor="_Toc37627091">
            <w:r w:rsidRPr="008749AC" w:rsidR="008749AC">
              <w:rPr>
                <w:rStyle w:val="a8"/>
                <w:b w:val="0"/>
                <w:szCs w:val="20"/>
                <w:lang w:val="Portuguese"/>
              </w:rPr>
              <w:t>9.PROCEDIMENTOS</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DE RECUPERAÇÃO</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_Toc37627091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48B1E18D"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2">
            <w:r w:rsidRPr="008749AC" w:rsidR="008749AC">
              <w:rPr>
                <w:rStyle w:val="a8"/>
                <w:b w:val="0"/>
                <w:noProof/>
                <w:sz w:val="20"/>
                <w:szCs w:val="20"/>
                <w:lang w:val="Portuguese"/>
              </w:rPr>
              <w:t>A.POTENCIAL</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PROCEDIMENTO DE RECUPERAÇÃO</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_Toc37627092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6B26AFF8" w14:textId="77777777">
          <w:pPr>
            <w:pStyle w:val="11"/>
            <w:bidi w:val="false"/>
            <w:rPr>
              <w:rFonts w:asciiTheme="minorHAnsi" w:hAnsiTheme="minorHAnsi" w:eastAsiaTheme="minorEastAsia" w:cstheme="minorBidi"/>
              <w:b w:val="0"/>
              <w:bCs w:val="0"/>
              <w:iCs w:val="0"/>
              <w:szCs w:val="20"/>
            </w:rPr>
          </w:pPr>
          <w:hyperlink w:history="1" w:anchor="_Toc37627093">
            <w:r w:rsidRPr="008749AC" w:rsidR="008749AC">
              <w:rPr>
                <w:rStyle w:val="a8"/>
                <w:b w:val="0"/>
                <w:szCs w:val="20"/>
                <w:lang w:val="Portuguese"/>
              </w:rPr>
              <w:t>10.APPENDICES</w:t>
            </w:r>
            <w:r w:rsidRPr="008749AC" w:rsidR="008749AC">
              <w:rPr>
                <w:rFonts w:asciiTheme="minorHAnsi" w:hAnsiTheme="minorHAnsi" w:eastAsiaTheme="minorEastAsia" w:cstheme="minorBidi"/>
                <w:b w:val="0"/>
                <w:szCs w:val="20"/>
                <w:lang w:val="Portuguese"/>
              </w:rPr>
              <w:tab/>
            </w:r>
            <w:r w:rsidRPr="008749AC" w:rsidR="008749AC">
              <w:rPr>
                <w:rStyle w:val="a8"/>
                <w:b w:val="0"/>
                <w:szCs w:val="20"/>
                <w:lang w:val="Portuguese"/>
              </w:rPr>
              <w:t xml:space="preserve"> </w:t>
            </w:r>
            <w:r w:rsidRPr="008749AC" w:rsidR="008749AC">
              <w:rPr>
                <w:b w:val="0"/>
                <w:webHidden/>
                <w:szCs w:val="20"/>
                <w:lang w:val="Portuguese"/>
              </w:rPr>
              <w:tab/>
            </w:r>
            <w:r w:rsidRPr="008749AC" w:rsidR="008749AC">
              <w:rPr>
                <w:b w:val="0"/>
                <w:webHidden/>
                <w:szCs w:val="20"/>
                <w:lang w:val="Portuguese"/>
              </w:rPr>
              <w:fldChar w:fldCharType="begin"/>
            </w:r>
            <w:r w:rsidRPr="008749AC" w:rsidR="008749AC">
              <w:rPr>
                <w:b w:val="0"/>
                <w:webHidden/>
                <w:szCs w:val="20"/>
                <w:lang w:val="Portuguese"/>
              </w:rPr>
              <w:instrText xml:space="preserve"> PAGEREF _Toc37627093 \h </w:instrText>
            </w:r>
            <w:r w:rsidRPr="008749AC" w:rsidR="008749AC">
              <w:rPr>
                <w:b w:val="0"/>
                <w:webHidden/>
                <w:szCs w:val="20"/>
                <w:lang w:val="Portuguese"/>
              </w:rPr>
            </w:r>
            <w:r w:rsidRPr="008749AC" w:rsidR="008749AC">
              <w:rPr>
                <w:b w:val="0"/>
                <w:webHidden/>
                <w:szCs w:val="20"/>
                <w:lang w:val="Portuguese"/>
              </w:rPr>
              <w:fldChar w:fldCharType="separate"/>
            </w:r>
            <w:r w:rsidR="000C0A28">
              <w:rPr>
                <w:b w:val="0"/>
                <w:webHidden/>
                <w:szCs w:val="20"/>
                <w:lang w:val="Portuguese"/>
              </w:rPr>
              <w:t>2</w:t>
            </w:r>
            <w:r w:rsidRPr="008749AC" w:rsidR="008749AC">
              <w:rPr>
                <w:b w:val="0"/>
                <w:webHidden/>
                <w:szCs w:val="20"/>
                <w:lang w:val="Portuguese"/>
              </w:rPr>
              <w:fldChar w:fldCharType="end"/>
            </w:r>
          </w:hyperlink>
        </w:p>
        <w:p w:rsidRPr="008749AC" w:rsidR="008749AC" w:rsidP="008749AC" w:rsidRDefault="0027654F" w14:paraId="46399D74"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4">
            <w:r w:rsidRPr="008749AC" w:rsidR="008749AC">
              <w:rPr>
                <w:rStyle w:val="a8"/>
                <w:b w:val="0"/>
                <w:noProof/>
                <w:sz w:val="20"/>
                <w:szCs w:val="20"/>
                <w:lang w:val="Portuguese"/>
              </w:rPr>
              <w:t>A.EMPLOYEE</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CONTACT LIST</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_Toc37627094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2B5A356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5">
            <w:r w:rsidRPr="008749AC" w:rsidR="008749AC">
              <w:rPr>
                <w:rStyle w:val="a8"/>
                <w:b w:val="0"/>
                <w:noProof/>
                <w:sz w:val="20"/>
                <w:szCs w:val="20"/>
                <w:lang w:val="Portuguese"/>
              </w:rPr>
              <w:t>B.RECUPERAÇÃO</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PRIORIDADES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_Toc37627095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3EBF3DC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6">
            <w:r w:rsidRPr="008749AC" w:rsidR="008749AC">
              <w:rPr>
                <w:rStyle w:val="a8"/>
                <w:b w:val="0"/>
                <w:noProof/>
                <w:sz w:val="20"/>
                <w:szCs w:val="20"/>
                <w:lang w:val="Portuguese"/>
              </w:rPr>
              <w:t>C.RECURSOS</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DO SITE ALTERNATIVO</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_Toc37627096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49B0FBB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7">
            <w:r w:rsidRPr="008749AC" w:rsidR="008749AC">
              <w:rPr>
                <w:rStyle w:val="a8"/>
                <w:b w:val="0"/>
                <w:noProof/>
                <w:sz w:val="20"/>
                <w:szCs w:val="20"/>
                <w:lang w:val="Portuguese"/>
              </w:rPr>
              <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D.EMERGENCY OPERATIONS CENTER (EOC) LOCALIZAÇÕES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_Toc37627097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25B48254"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8">
            <w:r w:rsidRPr="008749AC" w:rsidR="008749AC">
              <w:rPr>
                <w:rStyle w:val="a8"/>
                <w:b w:val="0"/>
                <w:noProof/>
                <w:sz w:val="20"/>
                <w:szCs w:val="20"/>
                <w:lang w:val="Portuguese"/>
              </w:rPr>
              <w:t>E.VITAL</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RECORDS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_Toc37627098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18F89FDE"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9">
            <w:r w:rsidRPr="008749AC" w:rsidR="008749AC">
              <w:rPr>
                <w:rStyle w:val="a8"/>
                <w:b w:val="0"/>
                <w:noProof/>
                <w:sz w:val="20"/>
                <w:szCs w:val="20"/>
                <w:lang w:val="Portuguese"/>
              </w:rPr>
              <w:t>F.VENDOR</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LISTA</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_Toc37627099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1519C8D7" w14:textId="77777777">
          <w:pPr>
            <w:pStyle w:val="20"/>
            <w:tabs>
              <w:tab w:val="left" w:pos="80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0">
            <w:r w:rsidRPr="008749AC" w:rsidR="008749AC">
              <w:rPr>
                <w:rStyle w:val="a8"/>
                <w:b w:val="0"/>
                <w:noProof/>
                <w:sz w:val="20"/>
                <w:szCs w:val="20"/>
                <w:lang w:val="Portuguese"/>
              </w:rPr>
              <w:t>G.IT</w:t>
            </w:r>
            <w:r w:rsidRPr="008749AC" w:rsidR="008749AC">
              <w:rPr>
                <w:rFonts w:asciiTheme="minorHAnsi" w:hAnsiTheme="minorHAnsi" w:eastAsiaTheme="minorEastAsia" w:cstheme="minorBidi"/>
                <w:b w:val="0"/>
                <w:noProof/>
                <w:sz w:val="20"/>
                <w:szCs w:val="20"/>
                <w:lang w:val="Portuguese"/>
              </w:rPr>
              <w:tab/>
            </w:r>
            <w:r w:rsidR="000C0A28">
              <w:rPr>
                <w:rStyle w:val="a8"/>
                <w:b w:val="0"/>
                <w:noProof/>
                <w:sz w:val="20"/>
                <w:szCs w:val="20"/>
                <w:lang w:val="Portuguese"/>
              </w:rPr>
              <w:t xml:space="preserve"> SYSTEM REPORTS &amp; RESOURCES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_Toc37627100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193A94A2"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1">
            <w:r w:rsidRPr="008749AC" w:rsidR="008749AC">
              <w:rPr>
                <w:rStyle w:val="a8"/>
                <w:b w:val="0"/>
                <w:noProof/>
                <w:sz w:val="20"/>
                <w:szCs w:val="20"/>
                <w:lang w:val="Portuguese"/>
              </w:rPr>
              <w:t>H.ALTERNADO</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SITE INFORMAÇÕES DE TRANSPORTE</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_Toc37627101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7764CAFD"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2">
            <w:r w:rsidRPr="008749AC" w:rsidR="008749AC">
              <w:rPr>
                <w:rStyle w:val="a8"/>
                <w:b w:val="0"/>
                <w:noProof/>
                <w:sz w:val="20"/>
                <w:szCs w:val="20"/>
                <w:lang w:val="Portuguese"/>
              </w:rPr>
              <w:t>I.IMPACT</w:t>
            </w:r>
            <w:r w:rsidRPr="008749AC" w:rsidR="008749AC">
              <w:rPr>
                <w:rFonts w:asciiTheme="minorHAnsi" w:hAnsiTheme="minorHAnsi" w:eastAsiaTheme="minorEastAsia" w:cstheme="minorBidi"/>
                <w:b w:val="0"/>
                <w:noProof/>
                <w:sz w:val="20"/>
                <w:szCs w:val="20"/>
                <w:lang w:val="Portuguese"/>
              </w:rPr>
              <w:tab/>
            </w:r>
            <w:r w:rsidR="000C0A28">
              <w:rPr>
                <w:rStyle w:val="a8"/>
                <w:b w:val="0"/>
                <w:noProof/>
                <w:sz w:val="20"/>
                <w:szCs w:val="20"/>
                <w:lang w:val="Portuguese"/>
              </w:rPr>
              <w:t xml:space="preserve"> &amp; RISK ASSESSMENTS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_Toc37627102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70CC3854"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3">
            <w:r w:rsidRPr="008749AC" w:rsidR="008749AC">
              <w:rPr>
                <w:rStyle w:val="a8"/>
                <w:b w:val="0"/>
                <w:noProof/>
                <w:sz w:val="20"/>
                <w:szCs w:val="20"/>
                <w:lang w:val="Portuguese"/>
              </w:rPr>
              <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ANÁLISE DE IMPACTO DE J.BUSINESS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_Toc37627103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 xml:space="preserve">2 </w:t>
            </w:r>
            <w:r w:rsidRPr="008749AC" w:rsidR="008749AC">
              <w:rPr>
                <w:b w:val="0"/>
                <w:noProof/>
                <w:webHidden/>
                <w:sz w:val="20"/>
                <w:szCs w:val="20"/>
                <w:lang w:val="Portuguese"/>
              </w:rPr>
              <w:fldChar w:fldCharType="end"/>
            </w:r>
          </w:hyperlink>
        </w:p>
        <w:p w:rsidRPr="008749AC" w:rsidR="008749AC" w:rsidP="008749AC" w:rsidRDefault="0027654F" w14:paraId="6599E86C"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4">
            <w:r w:rsidRPr="008749AC" w:rsidR="008749AC">
              <w:rPr>
                <w:rStyle w:val="a8"/>
                <w:b w:val="0"/>
                <w:noProof/>
                <w:sz w:val="20"/>
                <w:szCs w:val="20"/>
                <w:lang w:val="Portuguese"/>
              </w:rPr>
              <w:t>K.RECOVERY</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 xml:space="preserve"> TASK LISTS</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_Toc37627104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2</w:t>
            </w:r>
            <w:r w:rsidRPr="008749AC" w:rsidR="008749AC">
              <w:rPr>
                <w:b w:val="0"/>
                <w:noProof/>
                <w:webHidden/>
                <w:sz w:val="20"/>
                <w:szCs w:val="20"/>
                <w:lang w:val="Portuguese"/>
              </w:rPr>
              <w:fldChar w:fldCharType="end"/>
            </w:r>
          </w:hyperlink>
        </w:p>
        <w:p w:rsidRPr="008749AC" w:rsidR="008749AC" w:rsidP="008749AC" w:rsidRDefault="0027654F" w14:paraId="5C766574"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5">
            <w:r w:rsidRPr="008749AC" w:rsidR="008749AC">
              <w:rPr>
                <w:rStyle w:val="a8"/>
                <w:b w:val="0"/>
                <w:noProof/>
                <w:sz w:val="20"/>
                <w:szCs w:val="20"/>
                <w:lang w:val="Portuguese"/>
              </w:rPr>
              <w:t/>
            </w:r>
            <w:r w:rsidRPr="008749AC" w:rsidR="008749AC">
              <w:rPr>
                <w:rFonts w:asciiTheme="minorHAnsi" w:hAnsiTheme="minorHAnsi" w:eastAsiaTheme="minorEastAsia" w:cstheme="minorBidi"/>
                <w:b w:val="0"/>
                <w:noProof/>
                <w:sz w:val="20"/>
                <w:szCs w:val="20"/>
                <w:lang w:val="Portuguese"/>
              </w:rPr>
              <w:tab/>
            </w:r>
            <w:r w:rsidRPr="008749AC" w:rsidR="008749AC">
              <w:rPr>
                <w:rStyle w:val="a8"/>
                <w:b w:val="0"/>
                <w:noProof/>
                <w:sz w:val="20"/>
                <w:szCs w:val="20"/>
                <w:lang w:val="Portuguese"/>
              </w:rPr>
              <w:t>PLANO DE RECUPERAÇÃO DE L.OFFICE</w:t>
            </w:r>
            <w:r w:rsidRPr="008749AC" w:rsidR="008749AC">
              <w:rPr>
                <w:b w:val="0"/>
                <w:noProof/>
                <w:webHidden/>
                <w:sz w:val="20"/>
                <w:szCs w:val="20"/>
                <w:lang w:val="Portuguese"/>
              </w:rPr>
              <w:tab/>
            </w:r>
            <w:r w:rsidRPr="008749AC" w:rsidR="008749AC">
              <w:rPr>
                <w:b w:val="0"/>
                <w:noProof/>
                <w:webHidden/>
                <w:sz w:val="20"/>
                <w:szCs w:val="20"/>
                <w:lang w:val="Portuguese"/>
              </w:rPr>
              <w:fldChar w:fldCharType="begin"/>
            </w:r>
            <w:r w:rsidRPr="008749AC" w:rsidR="008749AC">
              <w:rPr>
                <w:b w:val="0"/>
                <w:noProof/>
                <w:webHidden/>
                <w:sz w:val="20"/>
                <w:szCs w:val="20"/>
                <w:lang w:val="Portuguese"/>
              </w:rPr>
              <w:instrText xml:space="preserve"> PAGEREF _Toc37627105 \h </w:instrText>
            </w:r>
            <w:r w:rsidRPr="008749AC" w:rsidR="008749AC">
              <w:rPr>
                <w:b w:val="0"/>
                <w:noProof/>
                <w:webHidden/>
                <w:sz w:val="20"/>
                <w:szCs w:val="20"/>
                <w:lang w:val="Portuguese"/>
              </w:rPr>
            </w:r>
            <w:r w:rsidRPr="008749AC" w:rsidR="008749AC">
              <w:rPr>
                <w:b w:val="0"/>
                <w:noProof/>
                <w:webHidden/>
                <w:sz w:val="20"/>
                <w:szCs w:val="20"/>
                <w:lang w:val="Portuguese"/>
              </w:rPr>
              <w:fldChar w:fldCharType="separate"/>
            </w:r>
            <w:r w:rsidR="000C0A28">
              <w:rPr>
                <w:b w:val="0"/>
                <w:noProof/>
                <w:webHidden/>
                <w:sz w:val="20"/>
                <w:szCs w:val="20"/>
                <w:lang w:val="Portuguese"/>
              </w:rPr>
              <w:t xml:space="preserve">2 </w:t>
            </w:r>
            <w:r w:rsidRPr="008749AC" w:rsidR="008749AC">
              <w:rPr>
                <w:b w:val="0"/>
                <w:noProof/>
                <w:webHidden/>
                <w:sz w:val="20"/>
                <w:szCs w:val="20"/>
                <w:lang w:val="Portuguese"/>
              </w:rPr>
              <w:fldChar w:fldCharType="end"/>
            </w:r>
          </w:hyperlink>
        </w:p>
        <w:p w:rsidRPr="00913151" w:rsidR="00D675F4" w:rsidP="008749AC" w:rsidRDefault="00E8348B" w14:paraId="451EF466" w14:textId="77777777">
          <w:pPr>
            <w:bidi w:val="false"/>
            <w:spacing w:line="276" w:lineRule="auto"/>
            <w:rPr>
              <w:noProof/>
            </w:rPr>
            <w:sectPr w:rsidRPr="00913151"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8749AC">
            <w:rPr>
              <w:noProof/>
              <w:sz w:val="20"/>
              <w:szCs w:val="20"/>
              <w:lang w:val="Portuguese"/>
            </w:rPr>
            <w:fldChar w:fldCharType="end"/>
          </w:r>
        </w:p>
        <w:p w:rsidRPr="00491059" w:rsidR="00E8348B" w:rsidP="00D4300C" w:rsidRDefault="0027654F" w14:paraId="4F92BE0D" w14:textId="77777777"/>
      </w:sdtContent>
    </w:sdt>
    <w:p w:rsidR="001C7751" w:rsidP="000D4E76" w:rsidRDefault="00AF788F" w14:paraId="4B91E020" w14:textId="77777777">
      <w:pPr>
        <w:pStyle w:val="1"/>
        <w:numPr>
          <w:ilvl w:val="0"/>
          <w:numId w:val="20"/>
        </w:numPr>
        <w:bidi w:val="false"/>
        <w:spacing w:line="276" w:lineRule="auto"/>
        <w:ind w:left="360"/>
      </w:pPr>
      <w:bookmarkStart w:name="_Toc37627075" w:id="13"/>
      <w:bookmarkStart w:name="_Toc354384082" w:id="14"/>
      <w:bookmarkEnd w:id="6"/>
      <w:bookmarkEnd w:id="7"/>
      <w:bookmarkEnd w:id="8"/>
      <w:bookmarkEnd w:id="9"/>
      <w:bookmarkEnd w:id="10"/>
      <w:bookmarkEnd w:id="11"/>
      <w:bookmarkEnd w:id="12"/>
      <w:r>
        <w:rPr>
          <w:lang w:val="Portuguese"/>
        </w:rPr>
        <w:t>PRIORIDADES DE RECUPERAÇÃO DA FUNÇÃO EMPRESARIAL</w:t>
      </w:r>
      <w:bookmarkEnd w:id="13"/>
    </w:p>
    <w:p w:rsidR="00AF788F" w:rsidP="00AF788F" w:rsidRDefault="00DE4000" w14:paraId="364FF894" w14:textId="77777777">
      <w:r w:rsidRPr="00DE4000">
        <w:rPr>
          <w:lang w:val="Portuguese"/>
        </w:rPr>
        <w:t>As equipes de recuperação de desastres usam essa estratégia para recuperar operações essenciais de negócios em um local alternativo. O sistema de informações e as equipes de TI restauram funções de TI com base em funções comerciais críticas.</w:t>
      </w:r>
    </w:p>
    <w:p w:rsidRPr="00AF788F" w:rsidR="00AF788F" w:rsidP="00AF788F" w:rsidRDefault="00AF788F" w14:paraId="35000E26"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1C7751" w:rsidTr="00D86F8F" w14:paraId="47D16C0C" w14:textId="77777777">
        <w:trPr>
          <w:trHeight w:val="2880"/>
        </w:trPr>
        <w:tc>
          <w:tcPr>
            <w:tcW w:w="10800" w:type="dxa"/>
            <w:tcBorders>
              <w:bottom w:val="single" w:color="BFBFBF" w:themeColor="background1" w:themeShade="BF" w:sz="18" w:space="0"/>
            </w:tcBorders>
          </w:tcPr>
          <w:p w:rsidRPr="00491059" w:rsidR="001C7751" w:rsidP="005B0B4C" w:rsidRDefault="001C7751" w14:paraId="5E2B8D1D" w14:textId="77777777"/>
        </w:tc>
      </w:tr>
    </w:tbl>
    <w:p w:rsidR="00A8452F" w:rsidP="008C59BA" w:rsidRDefault="00A8452F" w14:paraId="482AF262" w14:textId="77777777">
      <w:pPr>
        <w:pStyle w:val="1"/>
        <w:bidi w:val="false"/>
        <w:spacing w:line="276" w:lineRule="auto"/>
      </w:pPr>
    </w:p>
    <w:p w:rsidRPr="00A8452F" w:rsidR="008C59BA" w:rsidP="000D4E76" w:rsidRDefault="00AF788F" w14:paraId="32A17444" w14:textId="77777777">
      <w:pPr>
        <w:pStyle w:val="1"/>
        <w:numPr>
          <w:ilvl w:val="0"/>
          <w:numId w:val="20"/>
        </w:numPr>
        <w:bidi w:val="false"/>
        <w:spacing w:line="276" w:lineRule="auto"/>
        <w:ind w:left="360"/>
        <w:rPr>
          <w:szCs w:val="18"/>
        </w:rPr>
      </w:pPr>
      <w:bookmarkStart w:name="_Toc37627076" w:id="15"/>
      <w:r>
        <w:rPr>
          <w:lang w:val="Portuguese"/>
        </w:rPr>
        <w:t>ESTRATÉGIA DE REALOCAÇÃO</w:t>
      </w:r>
      <w:bookmarkEnd w:id="15"/>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8C59BA" w:rsidTr="00D86F8F" w14:paraId="5C282A64" w14:textId="77777777">
        <w:trPr>
          <w:trHeight w:val="2880"/>
        </w:trPr>
        <w:tc>
          <w:tcPr>
            <w:tcW w:w="10800" w:type="dxa"/>
            <w:tcBorders>
              <w:bottom w:val="single" w:color="BFBFBF" w:themeColor="background1" w:themeShade="BF" w:sz="18" w:space="0"/>
            </w:tcBorders>
          </w:tcPr>
          <w:p w:rsidRPr="00491059" w:rsidR="008C59BA" w:rsidP="00F905E7" w:rsidRDefault="008C59BA" w14:paraId="76F6264C" w14:textId="77777777"/>
        </w:tc>
      </w:tr>
      <w:bookmarkEnd w:id="14"/>
    </w:tbl>
    <w:p w:rsidR="00AF788F" w:rsidP="00AF788F" w:rsidRDefault="00AF788F" w14:paraId="0BEF370B" w14:textId="77777777">
      <w:pPr>
        <w:pStyle w:val="1"/>
        <w:bidi w:val="false"/>
        <w:spacing w:line="276" w:lineRule="auto"/>
      </w:pPr>
    </w:p>
    <w:p w:rsidR="00AF788F" w:rsidP="000D4E76" w:rsidRDefault="00AF788F" w14:paraId="731F4602" w14:textId="77777777">
      <w:pPr>
        <w:pStyle w:val="1"/>
        <w:numPr>
          <w:ilvl w:val="0"/>
          <w:numId w:val="20"/>
        </w:numPr>
        <w:bidi w:val="false"/>
        <w:spacing w:line="276" w:lineRule="auto"/>
        <w:ind w:left="360"/>
      </w:pPr>
      <w:bookmarkStart w:name="_Toc37627077" w:id="16"/>
      <w:r>
        <w:rPr>
          <w:lang w:val="Portuguese"/>
        </w:rPr>
        <w:t>SITE DE NEGÓCIOS ALTERNATIVO</w:t>
      </w:r>
      <w:bookmarkEnd w:id="16"/>
    </w:p>
    <w:p w:rsidR="00AF788F" w:rsidP="00AF788F" w:rsidRDefault="00DE4000" w14:paraId="11CDB098" w14:textId="77777777">
      <w:r w:rsidRPr="00DE4000">
        <w:rPr>
          <w:lang w:val="Portuguese"/>
        </w:rPr>
        <w:t xml:space="preserve">Uma organização usa o site de negócios alternativo e a estratégia de realocação em caso de desastre ou interrupção que inibe a continuação dos processos de negócios no local de negócios original. No caso de um desastre ou de uma interrupção, essa estratégia deve incluir tanto locais de realocação de curto e longo prazo.</w:t>
      </w:r>
    </w:p>
    <w:p w:rsidRPr="00AF788F" w:rsidR="00AF788F" w:rsidP="00AF788F" w:rsidRDefault="00AF788F" w14:paraId="1AFC600F"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F788F" w:rsidTr="00D86F8F" w14:paraId="4A890028" w14:textId="77777777">
        <w:trPr>
          <w:trHeight w:val="2880"/>
        </w:trPr>
        <w:tc>
          <w:tcPr>
            <w:tcW w:w="10800" w:type="dxa"/>
            <w:tcBorders>
              <w:bottom w:val="single" w:color="BFBFBF" w:themeColor="background1" w:themeShade="BF" w:sz="18" w:space="0"/>
            </w:tcBorders>
          </w:tcPr>
          <w:p w:rsidRPr="00491059" w:rsidR="00AF788F" w:rsidP="00E74DD1" w:rsidRDefault="00AF788F" w14:paraId="5EFDD2B3" w14:textId="77777777"/>
        </w:tc>
      </w:tr>
    </w:tbl>
    <w:p w:rsidR="00A8452F" w:rsidP="00A8452F" w:rsidRDefault="00A8452F" w14:paraId="04D7E44A" w14:textId="77777777">
      <w:pPr>
        <w:pStyle w:val="1"/>
        <w:bidi w:val="false"/>
        <w:spacing w:line="276" w:lineRule="auto"/>
      </w:pPr>
    </w:p>
    <w:p w:rsidR="00D5459D" w:rsidRDefault="00D5459D" w14:paraId="695D919E" w14:textId="77777777">
      <w:pPr>
        <w:bidi w:val="false"/>
        <w:rPr>
          <w:noProof/>
        </w:rPr>
        <w:sectPr w:rsidR="00D5459D" w:rsidSect="00491059">
          <w:pgSz w:w="12240" w:h="15840"/>
          <w:pgMar w:top="720" w:right="720" w:bottom="720" w:left="720" w:header="720" w:footer="720" w:gutter="0"/>
          <w:cols w:space="720"/>
          <w:docGrid w:linePitch="360"/>
        </w:sectPr>
      </w:pPr>
    </w:p>
    <w:p w:rsidRPr="00A8452F" w:rsidR="00FE6D48" w:rsidP="000D4E76" w:rsidRDefault="001314A7" w14:paraId="45A85714" w14:textId="77777777">
      <w:pPr>
        <w:pStyle w:val="1"/>
        <w:numPr>
          <w:ilvl w:val="0"/>
          <w:numId w:val="20"/>
        </w:numPr>
        <w:bidi w:val="false"/>
        <w:spacing w:line="276" w:lineRule="auto"/>
        <w:ind w:left="360"/>
        <w:rPr>
          <w:szCs w:val="18"/>
        </w:rPr>
      </w:pPr>
      <w:bookmarkStart w:name="_Toc37627078" w:id="17"/>
      <w:r>
        <w:rPr>
          <w:lang w:val="Portuguese"/>
        </w:rPr>
        <w:lastRenderedPageBreak/>
        <w:t>PLANO DE RECUPERAÇÃO</w:t>
      </w:r>
      <w:bookmarkEnd w:id="17"/>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FE6D48" w:rsidTr="00D86F8F" w14:paraId="2DDFF0EE" w14:textId="77777777">
        <w:trPr>
          <w:trHeight w:val="2736"/>
        </w:trPr>
        <w:tc>
          <w:tcPr>
            <w:tcW w:w="10800" w:type="dxa"/>
            <w:tcBorders>
              <w:bottom w:val="single" w:color="BFBFBF" w:themeColor="background1" w:themeShade="BF" w:sz="18" w:space="0"/>
            </w:tcBorders>
          </w:tcPr>
          <w:p w:rsidRPr="00491059" w:rsidR="00FE6D48" w:rsidP="00F905E7" w:rsidRDefault="00FE6D48" w14:paraId="66217DB2" w14:textId="77777777"/>
        </w:tc>
      </w:tr>
    </w:tbl>
    <w:p w:rsidR="00A8452F" w:rsidP="00A8452F" w:rsidRDefault="00A8452F" w14:paraId="032A9715" w14:textId="77777777">
      <w:pPr>
        <w:pStyle w:val="1"/>
        <w:bidi w:val="false"/>
        <w:spacing w:line="276" w:lineRule="auto"/>
      </w:pPr>
    </w:p>
    <w:p w:rsidR="000D4E76" w:rsidP="000D4E76" w:rsidRDefault="001314A7" w14:paraId="13F2B216" w14:textId="77777777">
      <w:pPr>
        <w:pStyle w:val="1"/>
        <w:numPr>
          <w:ilvl w:val="0"/>
          <w:numId w:val="20"/>
        </w:numPr>
        <w:bidi w:val="false"/>
        <w:spacing w:before="120" w:after="120"/>
        <w:ind w:left="360"/>
      </w:pPr>
      <w:bookmarkStart w:name="_Toc37627079" w:id="18"/>
      <w:r w:rsidR="000D4E76">
        <w:rPr>
          <w:lang w:val="Portuguese"/>
        </w:rPr>
        <w:t>FASES DE RECUPERAÇÃO</w:t>
      </w:r>
      <w:bookmarkEnd w:id="18"/>
    </w:p>
    <w:p w:rsidRPr="000D4E76" w:rsidR="000D4E76" w:rsidP="000D4E76" w:rsidRDefault="000D4E76" w14:paraId="60A6A4F9" w14:textId="77777777">
      <w:r w:rsidR="000C0A28">
        <w:rPr>
          <w:lang w:val="Portuguese"/>
        </w:rPr>
        <w:t xml:space="preserve">Essas são as atividades que você mais precisa para continuar os negócios, e o plano de recuperação deve direcionar essas funções essenciais para o negócio. O plano de recuperação deve prosseguir da seguinte forma:</w:t>
      </w:r>
    </w:p>
    <w:p w:rsidRPr="009F3EC8" w:rsidR="000D4E76" w:rsidP="000D4E76" w:rsidRDefault="000D4E76" w14:paraId="7413D106" w14:textId="77777777">
      <w:pPr>
        <w:pStyle w:val="2"/>
        <w:numPr>
          <w:ilvl w:val="0"/>
          <w:numId w:val="19"/>
        </w:numPr>
        <w:bidi w:val="false"/>
        <w:spacing w:before="120" w:after="120"/>
      </w:pPr>
      <w:bookmarkStart w:name="_Toc37627080" w:id="19"/>
      <w:r w:rsidR="009776EA">
        <w:rPr>
          <w:lang w:val="Portuguese"/>
        </w:rPr>
        <w:t>OCORRÊNCIA DE DESASTRES</w:t>
      </w:r>
      <w:bookmarkEnd w:id="1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344A7B36" w14:textId="77777777">
        <w:trPr>
          <w:trHeight w:val="1152"/>
        </w:trPr>
        <w:tc>
          <w:tcPr>
            <w:tcW w:w="10445" w:type="dxa"/>
            <w:tcBorders>
              <w:bottom w:val="single" w:color="BFBFBF" w:themeColor="background1" w:themeShade="BF" w:sz="18" w:space="0"/>
            </w:tcBorders>
          </w:tcPr>
          <w:p w:rsidRPr="00491059" w:rsidR="000D4E76" w:rsidP="00E74DD1" w:rsidRDefault="00DE4000" w14:paraId="3746DAF3" w14:textId="77777777">
            <w:r w:rsidRPr="00DE4000">
              <w:rPr>
                <w:lang w:val="Portuguese"/>
              </w:rPr>
              <w:t>A empresa declara um desastre e toma a decisão de ativar o resto do plano de recuperação.</w:t>
            </w:r>
          </w:p>
        </w:tc>
      </w:tr>
    </w:tbl>
    <w:p w:rsidR="000D4E76" w:rsidP="000D4E76" w:rsidRDefault="000D4E76" w14:paraId="2865A5C7" w14:textId="77777777"/>
    <w:p w:rsidRPr="009F3EC8" w:rsidR="000D4E76" w:rsidP="000D4E76" w:rsidRDefault="009776EA" w14:paraId="5E9590FE" w14:textId="77777777">
      <w:pPr>
        <w:pStyle w:val="2"/>
        <w:numPr>
          <w:ilvl w:val="0"/>
          <w:numId w:val="19"/>
        </w:numPr>
        <w:bidi w:val="false"/>
        <w:spacing w:before="120" w:after="120"/>
      </w:pPr>
      <w:bookmarkStart w:name="_Toc37627081" w:id="20"/>
      <w:r>
        <w:rPr>
          <w:lang w:val="Portuguese"/>
        </w:rPr>
        <w:t>ATIVAÇÃO DO PLANO</w:t>
      </w:r>
      <w:bookmarkEnd w:id="20"/>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2C1E0449" w14:textId="77777777">
        <w:trPr>
          <w:trHeight w:val="1152"/>
        </w:trPr>
        <w:tc>
          <w:tcPr>
            <w:tcW w:w="10445" w:type="dxa"/>
            <w:tcBorders>
              <w:bottom w:val="single" w:color="BFBFBF" w:themeColor="background1" w:themeShade="BF" w:sz="18" w:space="0"/>
            </w:tcBorders>
          </w:tcPr>
          <w:p w:rsidRPr="009776EA" w:rsidR="000D4E76" w:rsidP="009776EA" w:rsidRDefault="00DE4000" w14:paraId="2AE847FA" w14:textId="77777777">
            <w:pPr>
              <w:bidi w:val="false"/>
              <w:spacing w:line="276" w:lineRule="auto"/>
              <w:contextualSpacing/>
            </w:pPr>
            <w:r w:rsidRPr="00DE4000">
              <w:rPr>
                <w:lang w:val="Portuguese"/>
              </w:rPr>
              <w:t>Durante essa fase, a empresa coloca em prática o plano de continuidade de negócios. Essa fase continua até que a empresa garanta o local de negócios alternativo e realoque as operações do negócio.</w:t>
            </w:r>
          </w:p>
        </w:tc>
      </w:tr>
    </w:tbl>
    <w:p w:rsidR="000D4E76" w:rsidP="000D4E76" w:rsidRDefault="000D4E76" w14:paraId="16971C6B" w14:textId="77777777"/>
    <w:p w:rsidRPr="009F3EC8" w:rsidR="000D4E76" w:rsidP="000D4E76" w:rsidRDefault="009776EA" w14:paraId="3E29FBAE" w14:textId="77777777">
      <w:pPr>
        <w:pStyle w:val="2"/>
        <w:numPr>
          <w:ilvl w:val="0"/>
          <w:numId w:val="19"/>
        </w:numPr>
        <w:bidi w:val="false"/>
        <w:spacing w:before="120" w:after="120"/>
      </w:pPr>
      <w:bookmarkStart w:name="_Toc37627082" w:id="21"/>
      <w:r>
        <w:rPr>
          <w:lang w:val="Portuguese"/>
        </w:rPr>
        <w:t>OPERAÇÃO LOCAL ALTERNATIVA</w:t>
      </w:r>
      <w:bookmarkEnd w:id="21"/>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4AC821BA" w14:textId="77777777">
        <w:trPr>
          <w:trHeight w:val="1152"/>
        </w:trPr>
        <w:tc>
          <w:tcPr>
            <w:tcW w:w="10445" w:type="dxa"/>
            <w:tcBorders>
              <w:bottom w:val="single" w:color="BFBFBF" w:themeColor="background1" w:themeShade="BF" w:sz="18" w:space="0"/>
            </w:tcBorders>
          </w:tcPr>
          <w:p w:rsidR="009776EA" w:rsidP="009776EA" w:rsidRDefault="009776EA" w14:paraId="6BA90EA3" w14:textId="77777777">
            <w:pPr>
              <w:bidi w:val="false"/>
              <w:spacing w:line="276" w:lineRule="auto"/>
              <w:contextualSpacing/>
            </w:pPr>
            <w:r w:rsidR="00DE4000">
              <w:rPr>
                <w:lang w:val="Portuguese"/>
              </w:rPr>
              <w:t>Esta fase continua até que o negócio possa restaurar a instalação primária.</w:t>
            </w:r>
          </w:p>
          <w:p w:rsidRPr="009776EA" w:rsidR="009776EA" w:rsidP="009776EA" w:rsidRDefault="009776EA" w14:paraId="4FA3678B" w14:textId="77777777">
            <w:pPr>
              <w:tabs>
                <w:tab w:val="left" w:pos="1927"/>
              </w:tabs>
              <w:bidi w:val="false"/>
            </w:pPr>
          </w:p>
        </w:tc>
      </w:tr>
    </w:tbl>
    <w:p w:rsidR="00E324A8" w:rsidP="00E324A8" w:rsidRDefault="00E324A8" w14:paraId="7AC2BB6D" w14:textId="77777777"/>
    <w:p w:rsidRPr="009F3EC8" w:rsidR="009776EA" w:rsidP="00E324A8" w:rsidRDefault="009776EA" w14:paraId="1B9D4327" w14:textId="77777777">
      <w:pPr>
        <w:pStyle w:val="2"/>
        <w:numPr>
          <w:ilvl w:val="0"/>
          <w:numId w:val="19"/>
        </w:numPr>
        <w:bidi w:val="false"/>
        <w:spacing w:before="120" w:after="120"/>
      </w:pPr>
      <w:bookmarkStart w:name="_Toc37627083" w:id="22"/>
      <w:r>
        <w:rPr>
          <w:lang w:val="Portuguese"/>
        </w:rPr>
        <w:t>TRANSIÇÃO PARA LOCAL PRIMÁRIO</w:t>
      </w:r>
      <w:bookmarkEnd w:id="22"/>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D86F8F" w14:paraId="7C03B11B" w14:textId="77777777">
        <w:trPr>
          <w:trHeight w:val="1152"/>
        </w:trPr>
        <w:tc>
          <w:tcPr>
            <w:tcW w:w="10445" w:type="dxa"/>
            <w:tcBorders>
              <w:bottom w:val="single" w:color="BFBFBF" w:themeColor="background1" w:themeShade="BF" w:sz="18" w:space="0"/>
            </w:tcBorders>
          </w:tcPr>
          <w:p w:rsidRPr="009776EA" w:rsidR="009776EA" w:rsidP="00E74DD1" w:rsidRDefault="009776EA" w14:paraId="7B260110" w14:textId="77777777">
            <w:pPr>
              <w:tabs>
                <w:tab w:val="left" w:pos="1927"/>
              </w:tabs>
              <w:bidi w:val="false"/>
            </w:pPr>
            <w:r w:rsidR="00DE4000">
              <w:rPr>
                <w:lang w:val="Portuguese"/>
              </w:rPr>
              <w:t xml:space="preserve">Essa fase continua até que a empresa possa transferir as operações de negócios de volta para o site de negócios original. </w:t>
            </w:r>
          </w:p>
        </w:tc>
      </w:tr>
    </w:tbl>
    <w:p w:rsidR="000D4E76" w:rsidP="000D4E76" w:rsidRDefault="000D4E76" w14:paraId="34AE4109" w14:textId="77777777"/>
    <w:p w:rsidRPr="00A8452F" w:rsidR="00A8452F" w:rsidP="009776EA" w:rsidRDefault="009776EA" w14:paraId="1C01C339" w14:textId="77777777">
      <w:pPr>
        <w:pStyle w:val="1"/>
        <w:numPr>
          <w:ilvl w:val="0"/>
          <w:numId w:val="20"/>
        </w:numPr>
        <w:bidi w:val="false"/>
        <w:spacing w:line="276" w:lineRule="auto"/>
        <w:ind w:left="360"/>
        <w:rPr>
          <w:szCs w:val="18"/>
        </w:rPr>
      </w:pPr>
      <w:bookmarkStart w:name="_Toc37627084" w:id="23"/>
      <w:r>
        <w:rPr>
          <w:lang w:val="Portuguese"/>
        </w:rPr>
        <w:lastRenderedPageBreak/>
        <w:t>BACKUP DE REGISTROS</w:t>
      </w:r>
      <w:bookmarkEnd w:id="23"/>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637A79AA" w14:textId="77777777">
        <w:trPr>
          <w:trHeight w:val="5328"/>
        </w:trPr>
        <w:tc>
          <w:tcPr>
            <w:tcW w:w="10800" w:type="dxa"/>
            <w:tcBorders>
              <w:bottom w:val="single" w:color="BFBFBF" w:themeColor="background1" w:themeShade="BF" w:sz="18" w:space="0"/>
            </w:tcBorders>
          </w:tcPr>
          <w:p w:rsidRPr="00491059" w:rsidR="00A8452F" w:rsidP="00E74DD1" w:rsidRDefault="00A8452F" w14:paraId="0AAB2A17" w14:textId="77777777"/>
        </w:tc>
      </w:tr>
    </w:tbl>
    <w:p w:rsidR="00A8452F" w:rsidP="00A8452F" w:rsidRDefault="00A8452F" w14:paraId="6C9A4945" w14:textId="77777777">
      <w:pPr>
        <w:pStyle w:val="1"/>
        <w:bidi w:val="false"/>
        <w:spacing w:line="276" w:lineRule="auto"/>
      </w:pPr>
    </w:p>
    <w:p w:rsidR="00A8452F" w:rsidP="009776EA" w:rsidRDefault="009776EA" w14:paraId="75F9C616" w14:textId="77777777">
      <w:pPr>
        <w:pStyle w:val="1"/>
        <w:numPr>
          <w:ilvl w:val="0"/>
          <w:numId w:val="20"/>
        </w:numPr>
        <w:bidi w:val="false"/>
        <w:spacing w:line="276" w:lineRule="auto"/>
        <w:ind w:left="360"/>
      </w:pPr>
      <w:bookmarkStart w:name="_Toc37627085" w:id="24"/>
      <w:r>
        <w:rPr>
          <w:lang w:val="Portuguese"/>
        </w:rPr>
        <w:t>PLANO DE RESTAURAÇÃO</w:t>
      </w:r>
      <w:bookmarkEnd w:id="24"/>
    </w:p>
    <w:p w:rsidR="009776EA" w:rsidP="009776EA" w:rsidRDefault="000C0A28" w14:paraId="0A313B19" w14:textId="77777777">
      <w:r w:rsidRPr="000C0A28">
        <w:rPr>
          <w:lang w:val="Portuguese"/>
        </w:rPr>
        <w:t>O plano de restauração aborda interrupções de instalações ou desastres que afetariam todos os registros vitais para a continuação das operações comerciais. Para planejar tais ocorrências, as equipes de recuperação de desastres e TI devem manter, controlar e verificar periodicamente esses registros essenciais. Certifique-se de fazer backup e armazenar os arquivos mais críticos em um local offsite.</w:t>
      </w:r>
    </w:p>
    <w:p w:rsidRPr="009776EA" w:rsidR="009776EA" w:rsidP="009776EA" w:rsidRDefault="009776EA" w14:paraId="1DB4E05D"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63AA9AE6" w14:textId="77777777">
        <w:trPr>
          <w:trHeight w:val="5328"/>
        </w:trPr>
        <w:tc>
          <w:tcPr>
            <w:tcW w:w="10800" w:type="dxa"/>
            <w:tcBorders>
              <w:bottom w:val="single" w:color="BFBFBF" w:themeColor="background1" w:themeShade="BF" w:sz="18" w:space="0"/>
            </w:tcBorders>
          </w:tcPr>
          <w:p w:rsidRPr="00491059" w:rsidR="00A8452F" w:rsidP="00E74DD1" w:rsidRDefault="00A8452F" w14:paraId="3F0FFEB1" w14:textId="77777777"/>
        </w:tc>
      </w:tr>
    </w:tbl>
    <w:p w:rsidR="00D5459D" w:rsidP="009776EA" w:rsidRDefault="00D5459D" w14:paraId="23055827" w14:textId="77777777">
      <w:pPr>
        <w:pStyle w:val="1"/>
        <w:bidi w:val="false"/>
        <w:spacing w:line="276" w:lineRule="auto"/>
        <w:sectPr w:rsidR="00D5459D" w:rsidSect="00491059">
          <w:pgSz w:w="12240" w:h="15840"/>
          <w:pgMar w:top="720" w:right="720" w:bottom="720" w:left="720" w:header="720" w:footer="720" w:gutter="0"/>
          <w:cols w:space="720"/>
          <w:docGrid w:linePitch="360"/>
        </w:sectPr>
      </w:pPr>
    </w:p>
    <w:p w:rsidR="009776EA" w:rsidP="009776EA" w:rsidRDefault="009776EA" w14:paraId="1F13878B" w14:textId="77777777">
      <w:pPr>
        <w:pStyle w:val="1"/>
        <w:numPr>
          <w:ilvl w:val="0"/>
          <w:numId w:val="20"/>
        </w:numPr>
        <w:bidi w:val="false"/>
        <w:spacing w:before="120" w:after="120"/>
        <w:ind w:left="360"/>
      </w:pPr>
      <w:bookmarkStart w:name="_Toc37627086" w:id="25"/>
      <w:r>
        <w:rPr>
          <w:lang w:val="Portuguese"/>
        </w:rPr>
        <w:lastRenderedPageBreak/>
        <w:t>Equipes de recuperação</w:t>
      </w:r>
      <w:bookmarkEnd w:id="25"/>
    </w:p>
    <w:p w:rsidRPr="000D4E76" w:rsidR="009776EA" w:rsidP="009776EA" w:rsidRDefault="00DE4000" w14:paraId="4B439BE3" w14:textId="77777777">
      <w:r w:rsidRPr="00DE4000">
        <w:rPr>
          <w:lang w:val="Portuguese"/>
        </w:rPr>
        <w:t>A empresa estabelece equipes de recuperação e divide os participantes em grupos apropriados com base na função de trabalho e título. A organização designa um líder de equipe para cada equipe. Ele atribui uma função ou dever específico a cada membro restante da equipe.</w:t>
      </w:r>
    </w:p>
    <w:p w:rsidRPr="001B6E94" w:rsidR="001B6E94" w:rsidP="00147F93" w:rsidRDefault="001B6E94" w14:paraId="7BC03CBC" w14:textId="77777777">
      <w:pPr>
        <w:pStyle w:val="2"/>
        <w:numPr>
          <w:ilvl w:val="0"/>
          <w:numId w:val="23"/>
        </w:numPr>
        <w:bidi w:val="false"/>
        <w:spacing w:before="120" w:after="120"/>
      </w:pPr>
      <w:bookmarkStart w:name="_Toc37627087" w:id="26"/>
      <w:r>
        <w:rPr>
          <w:lang w:val="Portuguese"/>
        </w:rPr>
        <w:t>FUNÇÕES EM EQUIPE</w:t>
      </w:r>
      <w:bookmarkEnd w:id="26"/>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15" w:type="dxa"/>
        </w:tblCellMar>
        <w:tblLook w:val="04A0" w:firstRow="1" w:lastRow="0" w:firstColumn="1" w:lastColumn="0" w:noHBand="0" w:noVBand="1"/>
      </w:tblPr>
      <w:tblGrid>
        <w:gridCol w:w="10445"/>
      </w:tblGrid>
      <w:tr w:rsidRPr="00491059" w:rsidR="009776EA" w:rsidTr="00961162" w14:paraId="0B0597E6" w14:textId="77777777">
        <w:trPr>
          <w:trHeight w:val="2016"/>
        </w:trPr>
        <w:tc>
          <w:tcPr>
            <w:tcW w:w="10445" w:type="dxa"/>
            <w:tcBorders>
              <w:bottom w:val="single" w:color="BFBFBF" w:themeColor="background1" w:themeShade="BF" w:sz="18" w:space="0"/>
            </w:tcBorders>
          </w:tcPr>
          <w:p w:rsidR="00147F93" w:rsidP="00147F93" w:rsidRDefault="00147F93" w14:paraId="18E7005F" w14:textId="77777777">
            <w:r>
              <w:rPr>
                <w:lang w:val="Portuguese"/>
              </w:rPr>
              <w:t>Líder da equipe, líder da equipe de backup, membro da equipe</w:t>
            </w:r>
          </w:p>
          <w:p w:rsidRPr="00491059" w:rsidR="009776EA" w:rsidP="00E74DD1" w:rsidRDefault="009776EA" w14:paraId="7105EA97" w14:textId="77777777"/>
        </w:tc>
      </w:tr>
    </w:tbl>
    <w:p w:rsidR="009776EA" w:rsidP="009776EA" w:rsidRDefault="009776EA" w14:paraId="70A0FB8A" w14:textId="77777777"/>
    <w:p w:rsidRPr="009F3EC8" w:rsidR="009776EA" w:rsidP="009776EA" w:rsidRDefault="00147F93" w14:paraId="6ADEC4AE" w14:textId="77777777">
      <w:pPr>
        <w:pStyle w:val="2"/>
        <w:numPr>
          <w:ilvl w:val="0"/>
          <w:numId w:val="23"/>
        </w:numPr>
        <w:bidi w:val="false"/>
        <w:spacing w:before="120" w:after="120"/>
      </w:pPr>
      <w:bookmarkStart w:name="_Toc37627088" w:id="27"/>
      <w:r>
        <w:rPr>
          <w:lang w:val="Portuguese"/>
        </w:rPr>
        <w:t>CONTATOS DA EQUIPE</w:t>
      </w:r>
      <w:bookmarkEnd w:id="27"/>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961162" w14:paraId="60EA7D2F" w14:textId="77777777">
        <w:trPr>
          <w:trHeight w:val="2016"/>
        </w:trPr>
        <w:tc>
          <w:tcPr>
            <w:tcW w:w="10445" w:type="dxa"/>
            <w:tcBorders>
              <w:bottom w:val="single" w:color="BFBFBF" w:themeColor="background1" w:themeShade="BF" w:sz="18" w:space="0"/>
            </w:tcBorders>
          </w:tcPr>
          <w:p w:rsidRPr="009776EA" w:rsidR="009776EA" w:rsidP="00E74DD1" w:rsidRDefault="00147F93" w14:paraId="7F2C489C" w14:textId="77777777">
            <w:pPr>
              <w:bidi w:val="false"/>
              <w:spacing w:line="276" w:lineRule="auto"/>
              <w:contextualSpacing/>
            </w:pPr>
            <w:r>
              <w:rPr>
                <w:lang w:val="Portuguese"/>
              </w:rPr>
              <w:t>Armazenado no apêndice da lista de contatos</w:t>
            </w:r>
          </w:p>
        </w:tc>
      </w:tr>
    </w:tbl>
    <w:p w:rsidR="009776EA" w:rsidP="009776EA" w:rsidRDefault="009776EA" w14:paraId="1ED15F4D" w14:textId="77777777"/>
    <w:p w:rsidRPr="009F3EC8" w:rsidR="009776EA" w:rsidP="009776EA" w:rsidRDefault="00147F93" w14:paraId="6141BDAD" w14:textId="77777777">
      <w:pPr>
        <w:pStyle w:val="2"/>
        <w:numPr>
          <w:ilvl w:val="0"/>
          <w:numId w:val="23"/>
        </w:numPr>
        <w:bidi w:val="false"/>
        <w:spacing w:before="120" w:after="120"/>
      </w:pPr>
      <w:bookmarkStart w:name="_Toc37627089" w:id="28"/>
      <w:r>
        <w:rPr>
          <w:lang w:val="Portuguese"/>
        </w:rPr>
        <w:t>RESPONSABILIDADES DA EQUIPE</w:t>
      </w:r>
      <w:bookmarkEnd w:id="28"/>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22294037" w14:textId="77777777">
        <w:trPr>
          <w:trHeight w:val="2016"/>
        </w:trPr>
        <w:tc>
          <w:tcPr>
            <w:tcW w:w="10445" w:type="dxa"/>
            <w:tcBorders>
              <w:bottom w:val="single" w:color="BFBFBF" w:themeColor="background1" w:themeShade="BF" w:sz="18" w:space="0"/>
            </w:tcBorders>
          </w:tcPr>
          <w:p w:rsidRPr="00147F93" w:rsidR="009776EA" w:rsidP="00147F93" w:rsidRDefault="00147F93" w14:paraId="3216723C" w14:textId="77777777">
            <w:pPr>
              <w:bidi w:val="false"/>
              <w:spacing w:line="276" w:lineRule="auto"/>
              <w:contextualSpacing/>
            </w:pPr>
            <w:r>
              <w:rPr>
                <w:lang w:val="Portuguese"/>
              </w:rPr>
              <w:t>Comandante de Incidentes, Oficial de RH/RP, Tecnologia da Informação, Finanças/Administrador, Jurídico/Contatos</w:t>
            </w:r>
          </w:p>
        </w:tc>
      </w:tr>
    </w:tbl>
    <w:p w:rsidR="00147F93" w:rsidP="00147F93" w:rsidRDefault="00147F93" w14:paraId="23913E59" w14:textId="77777777"/>
    <w:p w:rsidRPr="009F3EC8" w:rsidR="009776EA" w:rsidP="009776EA" w:rsidRDefault="00147F93" w14:paraId="161190EF" w14:textId="77777777">
      <w:pPr>
        <w:pStyle w:val="2"/>
        <w:numPr>
          <w:ilvl w:val="0"/>
          <w:numId w:val="23"/>
        </w:numPr>
        <w:bidi w:val="false"/>
        <w:spacing w:before="120" w:after="120"/>
      </w:pPr>
      <w:bookmarkStart w:name="_Toc37627090" w:id="29"/>
      <w:r>
        <w:rPr>
          <w:lang w:val="Portuguese"/>
        </w:rPr>
        <w:t>EQUIPES DE RECUPERAÇÃO DEPARTAMENTAL</w:t>
      </w:r>
      <w:bookmarkEnd w:id="2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6D5B7DC2" w14:textId="77777777">
        <w:trPr>
          <w:trHeight w:val="2160"/>
        </w:trPr>
        <w:tc>
          <w:tcPr>
            <w:tcW w:w="10445" w:type="dxa"/>
            <w:tcBorders>
              <w:bottom w:val="single" w:color="BFBFBF" w:themeColor="background1" w:themeShade="BF" w:sz="18" w:space="0"/>
            </w:tcBorders>
          </w:tcPr>
          <w:p w:rsidRPr="009776EA" w:rsidR="009776EA" w:rsidP="00E74DD1" w:rsidRDefault="00147F93" w14:paraId="3AF1E7EF" w14:textId="77777777">
            <w:pPr>
              <w:tabs>
                <w:tab w:val="left" w:pos="1927"/>
              </w:tabs>
              <w:bidi w:val="false"/>
            </w:pPr>
            <w:r w:rsidR="000C0A28">
              <w:rPr>
                <w:lang w:val="Portuguese"/>
              </w:rPr>
              <w:t>Coordenador de Continuidade de Negócios, Equipe de Comunicação do EOC, Equipe de Recursos Humanos do EOC, Equipe de Administração do EOC, Equipe de Resposta a Emergências, Equipe de Recuperação de Tecnologia da Informação</w:t>
            </w:r>
          </w:p>
        </w:tc>
      </w:tr>
    </w:tbl>
    <w:p w:rsidR="00F406EC" w:rsidP="001D4D30" w:rsidRDefault="00F406EC" w14:paraId="69F475AF"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147F93" w:rsidRDefault="00147F93" w14:paraId="62539E4D" w14:textId="77777777">
      <w:pPr>
        <w:pStyle w:val="1"/>
        <w:numPr>
          <w:ilvl w:val="0"/>
          <w:numId w:val="20"/>
        </w:numPr>
        <w:bidi w:val="false"/>
        <w:spacing w:line="276" w:lineRule="auto"/>
        <w:ind w:left="360"/>
      </w:pPr>
      <w:bookmarkStart w:name="_Toc37627091" w:id="30"/>
      <w:r>
        <w:rPr>
          <w:lang w:val="Portuguese"/>
        </w:rPr>
        <w:lastRenderedPageBreak/>
        <w:t>PROCEDIMENTOS DE RECUPERAÇÃO</w:t>
      </w:r>
      <w:bookmarkEnd w:id="30"/>
    </w:p>
    <w:p w:rsidR="001D4D30" w:rsidP="001D4D30" w:rsidRDefault="000C0A28" w14:paraId="3CECE71C" w14:textId="77777777">
      <w:r w:rsidRPr="000C0A28">
        <w:rPr>
          <w:lang w:val="Portuguese"/>
        </w:rPr>
        <w:t>Liste as atividades e tarefas específicas a serem desempenhadas para recuperar operações normais e críticas de negócios. Descreva cada estratégia enumerando um conjunto específico de atividades e tarefas de recuperação.</w:t>
      </w:r>
    </w:p>
    <w:p w:rsidRPr="00A8452F" w:rsidR="000C0A28" w:rsidP="001D4D30" w:rsidRDefault="000C0A28" w14:paraId="676AEFAA"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800"/>
      </w:tblGrid>
      <w:tr w:rsidRPr="00491059" w:rsidR="001D4D30" w:rsidTr="00527CAC" w14:paraId="24762BF2" w14:textId="77777777">
        <w:trPr>
          <w:trHeight w:val="4176"/>
        </w:trPr>
        <w:tc>
          <w:tcPr>
            <w:tcW w:w="10800" w:type="dxa"/>
            <w:tcBorders>
              <w:bottom w:val="single" w:color="BFBFBF" w:themeColor="background1" w:themeShade="BF" w:sz="18" w:space="0"/>
            </w:tcBorders>
          </w:tcPr>
          <w:p w:rsidRPr="00491059" w:rsidR="001D4D30" w:rsidP="00E74DD1" w:rsidRDefault="001D4D30" w14:paraId="0C794C70" w14:textId="77777777"/>
        </w:tc>
      </w:tr>
    </w:tbl>
    <w:p w:rsidR="001D4D30" w:rsidP="00147F93" w:rsidRDefault="001D4D30" w14:paraId="6480B2C9" w14:textId="77777777"/>
    <w:p w:rsidRPr="001B6E94" w:rsidR="00147F93" w:rsidP="00147F93" w:rsidRDefault="00147F93" w14:paraId="3857BAFC" w14:textId="77777777">
      <w:pPr>
        <w:pStyle w:val="2"/>
        <w:numPr>
          <w:ilvl w:val="0"/>
          <w:numId w:val="24"/>
        </w:numPr>
        <w:bidi w:val="false"/>
        <w:spacing w:before="120" w:after="120"/>
      </w:pPr>
      <w:bookmarkStart w:name="_Toc37627092" w:id="31"/>
      <w:r>
        <w:rPr>
          <w:lang w:val="Portuguese"/>
        </w:rPr>
        <w:t>PROCEDIMENTO DE RECUPERAÇÃO POTENCIAL</w:t>
      </w:r>
      <w:bookmarkEnd w:id="31"/>
    </w:p>
    <w:p w:rsidR="00147F93" w:rsidP="00147F93" w:rsidRDefault="00147F93" w14:paraId="18AD39F4" w14:textId="77777777"/>
    <w:p w:rsidRPr="00147F93" w:rsidR="00147F93" w:rsidP="001D4D30" w:rsidRDefault="00147F93" w14:paraId="48950867" w14:textId="77777777">
      <w:pPr>
        <w:numPr>
          <w:ilvl w:val="2"/>
          <w:numId w:val="21"/>
        </w:numPr>
        <w:bidi w:val="false"/>
        <w:spacing w:line="480" w:lineRule="auto"/>
        <w:ind w:left="1260"/>
        <w:contextualSpacing/>
      </w:pPr>
      <w:r w:rsidRPr="00147F93">
        <w:rPr>
          <w:lang w:val="Portuguese"/>
        </w:rPr>
        <w:t>Ocorrência de Desastres</w:t>
      </w:r>
    </w:p>
    <w:p w:rsidRPr="00147F93" w:rsidR="00147F93" w:rsidP="001D4D30" w:rsidRDefault="00147F93" w14:paraId="18702B31" w14:textId="77777777">
      <w:pPr>
        <w:numPr>
          <w:ilvl w:val="2"/>
          <w:numId w:val="21"/>
        </w:numPr>
        <w:bidi w:val="false"/>
        <w:spacing w:line="480" w:lineRule="auto"/>
        <w:ind w:left="1260"/>
        <w:contextualSpacing/>
      </w:pPr>
      <w:r w:rsidRPr="00147F93">
        <w:rPr>
          <w:lang w:val="Portuguese"/>
        </w:rPr>
        <w:t>Notificação de Gestão</w:t>
      </w:r>
    </w:p>
    <w:p w:rsidRPr="00147F93" w:rsidR="00147F93" w:rsidP="001D4D30" w:rsidRDefault="00147F93" w14:paraId="2235AD20" w14:textId="77777777">
      <w:pPr>
        <w:numPr>
          <w:ilvl w:val="2"/>
          <w:numId w:val="21"/>
        </w:numPr>
        <w:bidi w:val="false"/>
        <w:spacing w:line="480" w:lineRule="auto"/>
        <w:ind w:left="1260"/>
        <w:contextualSpacing/>
      </w:pPr>
      <w:r w:rsidRPr="00147F93">
        <w:rPr>
          <w:lang w:val="Portuguese"/>
        </w:rPr>
        <w:t>Avaliação preliminar de danos</w:t>
      </w:r>
    </w:p>
    <w:p w:rsidRPr="00147F93" w:rsidR="00147F93" w:rsidP="001D4D30" w:rsidRDefault="00147F93" w14:paraId="003F728E" w14:textId="77777777">
      <w:pPr>
        <w:numPr>
          <w:ilvl w:val="2"/>
          <w:numId w:val="21"/>
        </w:numPr>
        <w:bidi w:val="false"/>
        <w:spacing w:line="480" w:lineRule="auto"/>
        <w:ind w:left="1260"/>
        <w:contextualSpacing/>
      </w:pPr>
      <w:r w:rsidRPr="00147F93">
        <w:rPr>
          <w:lang w:val="Portuguese"/>
        </w:rPr>
        <w:t>Declaração de Desastre</w:t>
      </w:r>
    </w:p>
    <w:p w:rsidRPr="00147F93" w:rsidR="00147F93" w:rsidP="001D4D30" w:rsidRDefault="00147F93" w14:paraId="1D1A6178" w14:textId="77777777">
      <w:pPr>
        <w:numPr>
          <w:ilvl w:val="2"/>
          <w:numId w:val="21"/>
        </w:numPr>
        <w:bidi w:val="false"/>
        <w:spacing w:line="480" w:lineRule="auto"/>
        <w:ind w:left="1260"/>
        <w:contextualSpacing/>
      </w:pPr>
      <w:r w:rsidRPr="00147F93">
        <w:rPr>
          <w:lang w:val="Portuguese"/>
        </w:rPr>
        <w:t>Ativação do plano</w:t>
      </w:r>
    </w:p>
    <w:p w:rsidRPr="00147F93" w:rsidR="00147F93" w:rsidP="001D4D30" w:rsidRDefault="00147F93" w14:paraId="1819EEB2" w14:textId="77777777">
      <w:pPr>
        <w:numPr>
          <w:ilvl w:val="2"/>
          <w:numId w:val="21"/>
        </w:numPr>
        <w:bidi w:val="false"/>
        <w:spacing w:line="480" w:lineRule="auto"/>
        <w:ind w:left="1260"/>
        <w:contextualSpacing/>
      </w:pPr>
      <w:r w:rsidRPr="00147F93">
        <w:rPr>
          <w:lang w:val="Portuguese"/>
        </w:rPr>
        <w:t>Realocação para Site Alternativo</w:t>
      </w:r>
    </w:p>
    <w:p w:rsidRPr="00147F93" w:rsidR="00147F93" w:rsidP="001D4D30" w:rsidRDefault="00147F93" w14:paraId="35E6EA12" w14:textId="77777777">
      <w:pPr>
        <w:numPr>
          <w:ilvl w:val="2"/>
          <w:numId w:val="21"/>
        </w:numPr>
        <w:bidi w:val="false"/>
        <w:spacing w:line="480" w:lineRule="auto"/>
        <w:ind w:left="1260"/>
        <w:contextualSpacing/>
      </w:pPr>
      <w:r w:rsidRPr="00147F93">
        <w:rPr>
          <w:lang w:val="Portuguese"/>
        </w:rPr>
        <w:t>Implementação do Procedimento Temporário</w:t>
      </w:r>
    </w:p>
    <w:p w:rsidRPr="00147F93" w:rsidR="00147F93" w:rsidP="001D4D30" w:rsidRDefault="00DE4000" w14:paraId="76AE9259" w14:textId="77777777">
      <w:pPr>
        <w:numPr>
          <w:ilvl w:val="2"/>
          <w:numId w:val="21"/>
        </w:numPr>
        <w:bidi w:val="false"/>
        <w:spacing w:line="480" w:lineRule="auto"/>
        <w:ind w:left="1260"/>
        <w:contextualSpacing/>
      </w:pPr>
      <w:r>
        <w:rPr>
          <w:lang w:val="Portuguese"/>
        </w:rPr>
        <w:t>Estabelecimento de Comunicação</w:t>
      </w:r>
    </w:p>
    <w:p w:rsidRPr="00147F93" w:rsidR="00147F93" w:rsidP="001D4D30" w:rsidRDefault="00DE4000" w14:paraId="22314A0F" w14:textId="77777777">
      <w:pPr>
        <w:numPr>
          <w:ilvl w:val="2"/>
          <w:numId w:val="21"/>
        </w:numPr>
        <w:bidi w:val="false"/>
        <w:spacing w:line="480" w:lineRule="auto"/>
        <w:ind w:left="1260"/>
        <w:contextualSpacing/>
      </w:pPr>
      <w:r w:rsidRPr="00147F93" w:rsidR="00147F93">
        <w:rPr>
          <w:lang w:val="Portuguese"/>
        </w:rPr>
        <w:t xml:space="preserve">Restauração do processo de dados e comunicação com localização de backup</w:t>
      </w:r>
    </w:p>
    <w:p w:rsidRPr="00147F93" w:rsidR="00147F93" w:rsidP="001D4D30" w:rsidRDefault="00DE4000" w14:paraId="57F2E050" w14:textId="77777777">
      <w:pPr>
        <w:numPr>
          <w:ilvl w:val="2"/>
          <w:numId w:val="21"/>
        </w:numPr>
        <w:bidi w:val="false"/>
        <w:spacing w:line="480" w:lineRule="auto"/>
        <w:ind w:left="1260"/>
        <w:contextualSpacing/>
      </w:pPr>
      <w:r w:rsidRPr="00147F93" w:rsidR="00147F93">
        <w:rPr>
          <w:lang w:val="Portuguese"/>
        </w:rPr>
        <w:t xml:space="preserve">Início de Operações Alternativas de Sites</w:t>
      </w:r>
    </w:p>
    <w:p w:rsidRPr="00147F93" w:rsidR="00147F93" w:rsidP="001D4D30" w:rsidRDefault="00147F93" w14:paraId="1B94461D" w14:textId="77777777">
      <w:pPr>
        <w:numPr>
          <w:ilvl w:val="2"/>
          <w:numId w:val="21"/>
        </w:numPr>
        <w:bidi w:val="false"/>
        <w:spacing w:line="480" w:lineRule="auto"/>
        <w:ind w:left="1260"/>
        <w:contextualSpacing/>
      </w:pPr>
      <w:r w:rsidRPr="00147F93">
        <w:rPr>
          <w:lang w:val="Portuguese"/>
        </w:rPr>
        <w:t xml:space="preserve">Gestão do Trabalho </w:t>
      </w:r>
    </w:p>
    <w:p w:rsidRPr="00147F93" w:rsidR="00147F93" w:rsidP="001D4D30" w:rsidRDefault="00147F93" w14:paraId="22529357" w14:textId="77777777">
      <w:pPr>
        <w:numPr>
          <w:ilvl w:val="2"/>
          <w:numId w:val="21"/>
        </w:numPr>
        <w:bidi w:val="false"/>
        <w:spacing w:line="480" w:lineRule="auto"/>
        <w:ind w:left="1260"/>
        <w:contextualSpacing/>
      </w:pPr>
      <w:r w:rsidRPr="00147F93">
        <w:rPr>
          <w:lang w:val="Portuguese"/>
        </w:rPr>
        <w:t>Transição de volta para operações primárias</w:t>
      </w:r>
    </w:p>
    <w:p w:rsidRPr="00147F93" w:rsidR="00147F93" w:rsidP="001D4D30" w:rsidRDefault="00DE4000" w14:paraId="54EB2B0C" w14:textId="77777777">
      <w:pPr>
        <w:numPr>
          <w:ilvl w:val="2"/>
          <w:numId w:val="21"/>
        </w:numPr>
        <w:bidi w:val="false"/>
        <w:spacing w:line="480" w:lineRule="auto"/>
        <w:ind w:left="1260"/>
        <w:contextualSpacing/>
      </w:pPr>
      <w:r w:rsidRPr="00147F93" w:rsidR="00147F93">
        <w:rPr>
          <w:lang w:val="Portuguese"/>
        </w:rPr>
        <w:t xml:space="preserve">Cessação de procedimentos alternativos do site</w:t>
      </w:r>
    </w:p>
    <w:p w:rsidRPr="00147F93" w:rsidR="00147F93" w:rsidP="001D4D30" w:rsidRDefault="00DE4000" w14:paraId="5CDF5F46" w14:textId="77777777">
      <w:pPr>
        <w:numPr>
          <w:ilvl w:val="2"/>
          <w:numId w:val="21"/>
        </w:numPr>
        <w:bidi w:val="false"/>
        <w:spacing w:line="480" w:lineRule="auto"/>
        <w:ind w:left="1260"/>
        <w:contextualSpacing/>
      </w:pPr>
      <w:r w:rsidRPr="00147F93" w:rsidR="00147F93">
        <w:rPr>
          <w:lang w:val="Portuguese"/>
        </w:rPr>
        <w:t xml:space="preserve">Realocação de recursos de volta ao site primário</w:t>
      </w:r>
    </w:p>
    <w:p w:rsidR="00F406EC" w:rsidP="00A8452F" w:rsidRDefault="00F406EC" w14:paraId="0056DA33"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4509F5" w:rsidRDefault="004509F5" w14:paraId="1EFD7ADF" w14:textId="77777777">
      <w:pPr>
        <w:pStyle w:val="1"/>
        <w:numPr>
          <w:ilvl w:val="0"/>
          <w:numId w:val="20"/>
        </w:numPr>
        <w:bidi w:val="false"/>
        <w:spacing w:line="276" w:lineRule="auto"/>
        <w:ind w:left="360"/>
      </w:pPr>
      <w:bookmarkStart w:name="_Toc37627093" w:id="32"/>
      <w:r>
        <w:rPr>
          <w:lang w:val="Portuguese"/>
        </w:rPr>
        <w:lastRenderedPageBreak/>
        <w:t>APÊNDICES</w:t>
      </w:r>
      <w:bookmarkEnd w:id="32"/>
    </w:p>
    <w:p w:rsidR="004509F5" w:rsidP="004509F5" w:rsidRDefault="004509F5" w14:paraId="7D5F7428" w14:textId="77777777">
      <w:r w:rsidR="00DE4000">
        <w:rPr>
          <w:lang w:val="Portuguese"/>
        </w:rPr>
        <w:t xml:space="preserve">Esta seção lista todos os apêndices necessários para realizar um BCP:</w:t>
      </w:r>
    </w:p>
    <w:p w:rsidR="004509F5" w:rsidP="004509F5" w:rsidRDefault="004509F5" w14:paraId="51F82521" w14:textId="77777777"/>
    <w:p w:rsidR="004509F5" w:rsidP="003D0FB9" w:rsidRDefault="004509F5" w14:paraId="37B553E8" w14:textId="77777777">
      <w:pPr>
        <w:pStyle w:val="2"/>
        <w:numPr>
          <w:ilvl w:val="0"/>
          <w:numId w:val="26"/>
        </w:numPr>
        <w:bidi w:val="false"/>
        <w:spacing w:line="480" w:lineRule="auto"/>
      </w:pPr>
      <w:bookmarkStart w:name="_Toc37627094" w:id="33"/>
      <w:r>
        <w:rPr>
          <w:lang w:val="Portuguese"/>
        </w:rPr>
        <w:t>Lista de contatos dos funcionários</w:t>
      </w:r>
      <w:bookmarkEnd w:id="33"/>
    </w:p>
    <w:p w:rsidR="004509F5" w:rsidP="003D0FB9" w:rsidRDefault="004509F5" w14:paraId="4260BADB" w14:textId="77777777">
      <w:pPr>
        <w:pStyle w:val="2"/>
        <w:numPr>
          <w:ilvl w:val="0"/>
          <w:numId w:val="26"/>
        </w:numPr>
        <w:bidi w:val="false"/>
        <w:spacing w:line="480" w:lineRule="auto"/>
      </w:pPr>
      <w:bookmarkStart w:name="_Toc37627095" w:id="34"/>
      <w:r>
        <w:rPr>
          <w:lang w:val="Portuguese"/>
        </w:rPr>
        <w:t>Prioridades de recuperação</w:t>
      </w:r>
      <w:bookmarkEnd w:id="34"/>
    </w:p>
    <w:p w:rsidR="004509F5" w:rsidP="003D0FB9" w:rsidRDefault="004509F5" w14:paraId="13ED39A7" w14:textId="77777777">
      <w:pPr>
        <w:pStyle w:val="2"/>
        <w:numPr>
          <w:ilvl w:val="0"/>
          <w:numId w:val="26"/>
        </w:numPr>
        <w:bidi w:val="false"/>
        <w:spacing w:line="480" w:lineRule="auto"/>
      </w:pPr>
      <w:bookmarkStart w:name="_Toc37627096" w:id="35"/>
      <w:r>
        <w:rPr>
          <w:lang w:val="Portuguese"/>
        </w:rPr>
        <w:t>Recursos alternativos do site</w:t>
      </w:r>
      <w:bookmarkEnd w:id="35"/>
    </w:p>
    <w:p w:rsidR="004509F5" w:rsidP="003D0FB9" w:rsidRDefault="004509F5" w14:paraId="0EC98A32" w14:textId="77777777">
      <w:pPr>
        <w:pStyle w:val="2"/>
        <w:numPr>
          <w:ilvl w:val="0"/>
          <w:numId w:val="26"/>
        </w:numPr>
        <w:bidi w:val="false"/>
        <w:spacing w:line="480" w:lineRule="auto"/>
      </w:pPr>
      <w:bookmarkStart w:name="_Toc37627097" w:id="36"/>
      <w:r w:rsidR="000C0A28">
        <w:rPr>
          <w:lang w:val="Portuguese"/>
        </w:rPr>
        <w:t>Localizações do Centro de Operações de Emergência</w:t>
      </w:r>
      <w:bookmarkEnd w:id="36"/>
    </w:p>
    <w:p w:rsidR="004509F5" w:rsidP="003D0FB9" w:rsidRDefault="004509F5" w14:paraId="64C7616D" w14:textId="77777777">
      <w:pPr>
        <w:pStyle w:val="2"/>
        <w:numPr>
          <w:ilvl w:val="0"/>
          <w:numId w:val="26"/>
        </w:numPr>
        <w:bidi w:val="false"/>
        <w:spacing w:line="480" w:lineRule="auto"/>
      </w:pPr>
      <w:bookmarkStart w:name="_Toc37627098" w:id="37"/>
      <w:r>
        <w:rPr>
          <w:lang w:val="Portuguese"/>
        </w:rPr>
        <w:t>Registros Vitais</w:t>
      </w:r>
      <w:bookmarkEnd w:id="37"/>
    </w:p>
    <w:p w:rsidR="004509F5" w:rsidP="003D0FB9" w:rsidRDefault="004509F5" w14:paraId="4FF17474" w14:textId="77777777">
      <w:pPr>
        <w:pStyle w:val="2"/>
        <w:numPr>
          <w:ilvl w:val="0"/>
          <w:numId w:val="26"/>
        </w:numPr>
        <w:bidi w:val="false"/>
        <w:spacing w:line="480" w:lineRule="auto"/>
      </w:pPr>
      <w:bookmarkStart w:name="_Toc37627099" w:id="38"/>
      <w:r>
        <w:rPr>
          <w:lang w:val="Portuguese"/>
        </w:rPr>
        <w:t>Listas de fornecedores</w:t>
      </w:r>
      <w:bookmarkEnd w:id="38"/>
    </w:p>
    <w:p w:rsidR="004509F5" w:rsidP="003D0FB9" w:rsidRDefault="004509F5" w14:paraId="7D0D6885" w14:textId="77777777">
      <w:pPr>
        <w:pStyle w:val="2"/>
        <w:numPr>
          <w:ilvl w:val="0"/>
          <w:numId w:val="26"/>
        </w:numPr>
        <w:bidi w:val="false"/>
        <w:spacing w:line="480" w:lineRule="auto"/>
      </w:pPr>
      <w:bookmarkStart w:name="_Toc37627100" w:id="39"/>
      <w:r w:rsidR="000C0A28">
        <w:rPr>
          <w:lang w:val="Portuguese"/>
        </w:rPr>
        <w:t>Relatórios e Recursos do Sistema de TI</w:t>
      </w:r>
      <w:bookmarkEnd w:id="39"/>
    </w:p>
    <w:p w:rsidR="004509F5" w:rsidP="003D0FB9" w:rsidRDefault="004509F5" w14:paraId="066FA31E" w14:textId="77777777">
      <w:pPr>
        <w:pStyle w:val="2"/>
        <w:numPr>
          <w:ilvl w:val="0"/>
          <w:numId w:val="26"/>
        </w:numPr>
        <w:bidi w:val="false"/>
        <w:spacing w:line="480" w:lineRule="auto"/>
      </w:pPr>
      <w:bookmarkStart w:name="_Toc37627101" w:id="40"/>
      <w:r>
        <w:rPr>
          <w:lang w:val="Portuguese"/>
        </w:rPr>
        <w:t>Informações alternativas de transporte do site</w:t>
      </w:r>
      <w:bookmarkEnd w:id="40"/>
    </w:p>
    <w:p w:rsidR="004509F5" w:rsidP="003D0FB9" w:rsidRDefault="000C0A28" w14:paraId="03D15F7D" w14:textId="77777777">
      <w:pPr>
        <w:pStyle w:val="2"/>
        <w:numPr>
          <w:ilvl w:val="0"/>
          <w:numId w:val="26"/>
        </w:numPr>
        <w:bidi w:val="false"/>
        <w:spacing w:line="480" w:lineRule="auto"/>
      </w:pPr>
      <w:bookmarkStart w:name="_Toc37627102" w:id="41"/>
      <w:r w:rsidR="004509F5">
        <w:rPr>
          <w:lang w:val="Portuguese"/>
        </w:rPr>
        <w:t xml:space="preserve">Avaliações de Impacto &amp; Risco</w:t>
      </w:r>
      <w:bookmarkEnd w:id="41"/>
    </w:p>
    <w:p w:rsidR="004509F5" w:rsidP="003D0FB9" w:rsidRDefault="004509F5" w14:paraId="1248EA9F" w14:textId="77777777">
      <w:pPr>
        <w:pStyle w:val="2"/>
        <w:numPr>
          <w:ilvl w:val="0"/>
          <w:numId w:val="26"/>
        </w:numPr>
        <w:bidi w:val="false"/>
        <w:spacing w:line="480" w:lineRule="auto"/>
      </w:pPr>
      <w:bookmarkStart w:name="_Toc37627103" w:id="42"/>
      <w:r>
        <w:rPr>
          <w:lang w:val="Portuguese"/>
        </w:rPr>
        <w:t>Análise de Impacto empresarial</w:t>
      </w:r>
      <w:bookmarkEnd w:id="42"/>
    </w:p>
    <w:p w:rsidR="004509F5" w:rsidP="003D0FB9" w:rsidRDefault="004509F5" w14:paraId="125D8FAF" w14:textId="77777777">
      <w:pPr>
        <w:pStyle w:val="2"/>
        <w:numPr>
          <w:ilvl w:val="0"/>
          <w:numId w:val="26"/>
        </w:numPr>
        <w:bidi w:val="false"/>
        <w:spacing w:line="480" w:lineRule="auto"/>
      </w:pPr>
      <w:bookmarkStart w:name="_Toc37627104" w:id="43"/>
      <w:r>
        <w:rPr>
          <w:lang w:val="Portuguese"/>
        </w:rPr>
        <w:t>Listas de tarefas de recuperação</w:t>
      </w:r>
      <w:bookmarkEnd w:id="43"/>
    </w:p>
    <w:p w:rsidR="004509F5" w:rsidP="003D0FB9" w:rsidRDefault="004509F5" w14:paraId="2A5DEFB6" w14:textId="77777777">
      <w:pPr>
        <w:pStyle w:val="2"/>
        <w:numPr>
          <w:ilvl w:val="0"/>
          <w:numId w:val="26"/>
        </w:numPr>
        <w:bidi w:val="false"/>
        <w:spacing w:line="480" w:lineRule="auto"/>
      </w:pPr>
      <w:bookmarkStart w:name="_Toc37627105" w:id="44"/>
      <w:r>
        <w:rPr>
          <w:lang w:val="Portuguese"/>
        </w:rPr>
        <w:t>Plano de Recuperação de Escritórios</w:t>
      </w:r>
      <w:bookmarkEnd w:id="44"/>
    </w:p>
    <w:p w:rsidR="003D0FB9" w:rsidRDefault="003D0FB9" w14:paraId="70C1E95D" w14:textId="77777777">
      <w:r>
        <w:rPr>
          <w:lang w:val="Portuguese"/>
        </w:rPr>
        <w:br w:type="page"/>
      </w:r>
    </w:p>
    <w:p w:rsidRPr="008E5F44" w:rsidR="008E5F44" w:rsidP="008E5F44" w:rsidRDefault="008E5F44" w14:paraId="5A22833A" w14:textId="77777777"/>
    <w:p w:rsidRPr="00491059" w:rsidR="00FF51C2" w:rsidP="00D4300C" w:rsidRDefault="00FF51C2" w14:paraId="79113E61" w14:textId="77777777">
      <w:pPr>
        <w:bidi w:val="false"/>
        <w:rPr>
          <w:noProof/>
        </w:rPr>
      </w:pPr>
    </w:p>
    <w:tbl>
      <w:tblPr>
        <w:tblStyle w:val="a7"/>
        <w:tblW w:w="101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Pr="00491059" w:rsidR="00FF51C2" w:rsidTr="00527CAC" w14:paraId="18E240EC" w14:textId="77777777">
        <w:trPr>
          <w:trHeight w:val="2718"/>
        </w:trPr>
        <w:tc>
          <w:tcPr>
            <w:tcW w:w="10110" w:type="dxa"/>
          </w:tcPr>
          <w:p w:rsidRPr="00CB3106" w:rsidR="00FF51C2" w:rsidP="00CB3106" w:rsidRDefault="00FF51C2" w14:paraId="2593082D" w14:textId="77777777">
            <w:pPr>
              <w:bidi w:val="false"/>
              <w:jc w:val="center"/>
              <w:rPr>
                <w:b/>
                <w:sz w:val="21"/>
              </w:rPr>
            </w:pPr>
            <w:r w:rsidRPr="00CB3106">
              <w:rPr>
                <w:b/>
                <w:sz w:val="21"/>
                <w:lang w:val="Portuguese"/>
              </w:rPr>
              <w:t>DISCLAIMER</w:t>
            </w:r>
          </w:p>
          <w:p w:rsidRPr="00491059" w:rsidR="00FF51C2" w:rsidP="00D4300C" w:rsidRDefault="00FF51C2" w14:paraId="14AD606C" w14:textId="77777777"/>
          <w:p w:rsidRPr="00491059" w:rsidR="00FF51C2" w:rsidP="00BA1CA5" w:rsidRDefault="00FF51C2" w14:paraId="5A58B9F1"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3AE16691" w14:textId="77777777"/>
    <w:sectPr w:rsidRPr="00491059" w:rsidR="006B5ECE" w:rsidSect="00491059">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2FD9" w14:textId="77777777" w:rsidR="0027654F" w:rsidRDefault="0027654F" w:rsidP="00D4300C">
      <w:r>
        <w:separator/>
      </w:r>
    </w:p>
  </w:endnote>
  <w:endnote w:type="continuationSeparator" w:id="0">
    <w:p w14:paraId="34EFC52C" w14:textId="77777777" w:rsidR="0027654F" w:rsidRDefault="0027654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973254104"/>
      <w:docPartObj>
        <w:docPartGallery w:val="Page Numbers (Bottom of Page)"/>
        <w:docPartUnique/>
      </w:docPartObj>
    </w:sdtPr>
    <w:sdtEndPr>
      <w:rPr>
        <w:rStyle w:val="af5"/>
      </w:rPr>
    </w:sdtEndPr>
    <w:sdtContent>
      <w:p w:rsidR="005B0B4C" w:rsidP="005B0B4C" w:rsidRDefault="005B0B4C" w14:paraId="42FE1AE4" w14:textId="77777777">
        <w:pPr>
          <w:pStyle w:val="af3"/>
          <w:framePr w:wrap="none" w:hAnchor="margin" w:vAnchor="text" w:xAlign="right" w:y="1"/>
          <w:rPr>
            <w:rStyle w:val="af5"/>
          </w:rPr>
        </w:pPr>
        <w:r>
          <w:rPr>
            <w:rStyle w:val="af5"/>
          </w:rPr>
          <w:fldChar w:fldCharType="begin"/>
        </w:r>
        <w:r>
          <w:rPr>
            <w:rStyle w:val="af5"/>
          </w:rPr>
          <w:instrText xml:space="preserve"> PAGE </w:instrText>
        </w:r>
        <w:r>
          <w:rPr>
            <w:rStyle w:val="af5"/>
          </w:rPr>
          <w:fldChar w:fldCharType="end"/>
        </w:r>
      </w:p>
    </w:sdtContent>
  </w:sdt>
  <w:p w:rsidR="005B0B4C" w:rsidP="00BA1CA5" w:rsidRDefault="005B0B4C" w14:paraId="295A7A91" w14:textId="7777777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382469797"/>
      <w:docPartObj>
        <w:docPartGallery w:val="Page Numbers (Bottom of Page)"/>
        <w:docPartUnique/>
      </w:docPartObj>
    </w:sdtPr>
    <w:sdtEndPr>
      <w:rPr>
        <w:rStyle w:val="af5"/>
      </w:rPr>
    </w:sdtEndPr>
    <w:sdtContent>
      <w:p w:rsidR="005B0B4C" w:rsidP="00DF563A" w:rsidRDefault="005B0B4C" w14:paraId="5E5A7A73" w14:textId="77777777">
        <w:pPr>
          <w:pStyle w:val="af3"/>
          <w:framePr w:wrap="none" w:hAnchor="page" w:vAnchor="text" w:x="10923" w:y="277"/>
          <w:bidi w:val="false"/>
          <w:rPr>
            <w:rStyle w:val="af5"/>
          </w:rPr>
        </w:pPr>
        <w:r>
          <w:rPr>
            <w:rStyle w:val="af5"/>
            <w:lang w:val="Portuguese"/>
          </w:rPr>
          <w:fldChar w:fldCharType="begin"/>
        </w:r>
        <w:r>
          <w:rPr>
            <w:rStyle w:val="af5"/>
            <w:lang w:val="Portuguese"/>
          </w:rPr>
          <w:instrText xml:space="preserve"> PAGE </w:instrText>
        </w:r>
        <w:r>
          <w:rPr>
            <w:rStyle w:val="af5"/>
            <w:lang w:val="Portuguese"/>
          </w:rPr>
          <w:fldChar w:fldCharType="separate"/>
        </w:r>
        <w:r w:rsidR="00C4782D">
          <w:rPr>
            <w:rStyle w:val="af5"/>
            <w:noProof/>
            <w:lang w:val="Portuguese"/>
          </w:rPr>
          <w:t>1</w:t>
        </w:r>
        <w:r>
          <w:rPr>
            <w:rStyle w:val="af5"/>
            <w:lang w:val="Portuguese"/>
          </w:rPr>
          <w:fldChar w:fldCharType="end"/>
        </w:r>
      </w:p>
    </w:sdtContent>
  </w:sdt>
  <w:p w:rsidR="005B0B4C" w:rsidP="00BA1CA5" w:rsidRDefault="005B0B4C" w14:paraId="50186F7C" w14:textId="77777777">
    <w:pPr>
      <w:pStyle w:val="af3"/>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11" w:rsidRDefault="00D93D11" w14:paraId="20A9CE70" w14:textId="77777777">
    <w:pPr>
      <w:pStyle w:val="af3"/>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012525287"/>
      <w:docPartObj>
        <w:docPartGallery w:val="Page Numbers (Bottom of Page)"/>
        <w:docPartUnique/>
      </w:docPartObj>
    </w:sdtPr>
    <w:sdtEndPr>
      <w:rPr>
        <w:rStyle w:val="af5"/>
      </w:rPr>
    </w:sdtEndPr>
    <w:sdtContent>
      <w:p w:rsidR="00B614E7" w:rsidP="001968EE" w:rsidRDefault="00B614E7" w14:paraId="0AFE56E6" w14:textId="77777777">
        <w:pPr>
          <w:pStyle w:val="af3"/>
          <w:framePr w:wrap="none" w:hAnchor="margin" w:vAnchor="text" w:xAlign="center" w:y="1"/>
          <w:rPr>
            <w:rStyle w:val="af5"/>
          </w:rPr>
        </w:pPr>
        <w:r>
          <w:rPr>
            <w:rStyle w:val="af5"/>
          </w:rPr>
          <w:fldChar w:fldCharType="begin"/>
        </w:r>
        <w:r>
          <w:rPr>
            <w:rStyle w:val="af5"/>
          </w:rPr>
          <w:instrText xml:space="preserve"> PAGE </w:instrText>
        </w:r>
        <w:r>
          <w:rPr>
            <w:rStyle w:val="af5"/>
          </w:rPr>
          <w:fldChar w:fldCharType="end"/>
        </w:r>
      </w:p>
    </w:sdtContent>
  </w:sdt>
  <w:p w:rsidR="00B614E7" w:rsidP="00F36FE0" w:rsidRDefault="00B614E7" w14:paraId="5A585C4B" w14:textId="77777777">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color w:val="7F7F7F" w:themeColor="text1" w:themeTint="80"/>
        <w:szCs w:val="22"/>
      </w:rPr>
      <w:id w:val="-730924999"/>
      <w:docPartObj>
        <w:docPartGallery w:val="Page Numbers (Bottom of Page)"/>
        <w:docPartUnique/>
      </w:docPartObj>
    </w:sdtPr>
    <w:sdtEndPr>
      <w:rPr>
        <w:rStyle w:val="af5"/>
        <w:szCs w:val="21"/>
      </w:rPr>
    </w:sdtEndPr>
    <w:sdtContent>
      <w:p w:rsidRPr="001D1C87" w:rsidR="00B614E7" w:rsidP="001968EE" w:rsidRDefault="00B614E7" w14:paraId="54FF9ABE" w14:textId="77777777">
        <w:pPr>
          <w:pStyle w:val="af3"/>
          <w:framePr w:wrap="none" w:hAnchor="margin" w:vAnchor="text" w:xAlign="center" w:y="1"/>
          <w:bidi w:val="false"/>
          <w:rPr>
            <w:rStyle w:val="af5"/>
            <w:color w:val="7F7F7F" w:themeColor="text1" w:themeTint="80"/>
            <w:szCs w:val="22"/>
          </w:rPr>
        </w:pPr>
        <w:r w:rsidRPr="001D1C87">
          <w:rPr>
            <w:rStyle w:val="af5"/>
            <w:color w:val="7F7F7F" w:themeColor="text1" w:themeTint="80"/>
            <w:szCs w:val="22"/>
            <w:lang w:val="Portuguese"/>
          </w:rPr>
          <w:fldChar w:fldCharType="begin"/>
        </w:r>
        <w:r w:rsidRPr="001D1C87">
          <w:rPr>
            <w:rStyle w:val="af5"/>
            <w:color w:val="7F7F7F" w:themeColor="text1" w:themeTint="80"/>
            <w:szCs w:val="22"/>
            <w:lang w:val="Portuguese"/>
          </w:rPr>
          <w:instrText xml:space="preserve"> PAGE </w:instrText>
        </w:r>
        <w:r w:rsidRPr="001D1C87">
          <w:rPr>
            <w:rStyle w:val="af5"/>
            <w:color w:val="7F7F7F" w:themeColor="text1" w:themeTint="80"/>
            <w:szCs w:val="22"/>
            <w:lang w:val="Portuguese"/>
          </w:rPr>
          <w:fldChar w:fldCharType="separate"/>
        </w:r>
        <w:r w:rsidR="000C0A28">
          <w:rPr>
            <w:rStyle w:val="af5"/>
            <w:noProof/>
            <w:color w:val="7F7F7F" w:themeColor="text1" w:themeTint="80"/>
            <w:szCs w:val="22"/>
            <w:lang w:val="Portuguese"/>
          </w:rPr>
          <w:t>8</w:t>
        </w:r>
        <w:r w:rsidRPr="001D1C87">
          <w:rPr>
            <w:rStyle w:val="af5"/>
            <w:color w:val="7F7F7F" w:themeColor="text1" w:themeTint="80"/>
            <w:szCs w:val="22"/>
            <w:lang w:val="Portuguese"/>
          </w:rPr>
          <w:fldChar w:fldCharType="end"/>
        </w:r>
      </w:p>
    </w:sdtContent>
  </w:sdt>
  <w:p w:rsidR="00B614E7" w:rsidP="00F36FE0" w:rsidRDefault="00B614E7" w14:paraId="6CE04649" w14:textId="77777777">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11C1D" w14:textId="77777777" w:rsidR="0027654F" w:rsidRDefault="0027654F" w:rsidP="00D4300C">
      <w:r>
        <w:separator/>
      </w:r>
    </w:p>
  </w:footnote>
  <w:footnote w:type="continuationSeparator" w:id="0">
    <w:p w14:paraId="1530B2A9" w14:textId="77777777" w:rsidR="0027654F" w:rsidRDefault="0027654F"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9F75" w14:textId="77777777" w:rsidR="00D93D11" w:rsidRDefault="00D93D1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327F" w14:textId="77777777" w:rsidR="00D93D11" w:rsidRDefault="00D93D1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FC72" w14:textId="77777777" w:rsidR="00D93D11" w:rsidRDefault="00D93D1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5"/>
  </w:num>
  <w:num w:numId="13">
    <w:abstractNumId w:val="23"/>
  </w:num>
  <w:num w:numId="14">
    <w:abstractNumId w:val="16"/>
  </w:num>
  <w:num w:numId="15">
    <w:abstractNumId w:val="15"/>
  </w:num>
  <w:num w:numId="16">
    <w:abstractNumId w:val="18"/>
  </w:num>
  <w:num w:numId="17">
    <w:abstractNumId w:val="21"/>
  </w:num>
  <w:num w:numId="18">
    <w:abstractNumId w:val="20"/>
  </w:num>
  <w:num w:numId="19">
    <w:abstractNumId w:val="13"/>
  </w:num>
  <w:num w:numId="20">
    <w:abstractNumId w:val="24"/>
  </w:num>
  <w:num w:numId="21">
    <w:abstractNumId w:val="22"/>
  </w:num>
  <w:num w:numId="22">
    <w:abstractNumId w:val="12"/>
  </w:num>
  <w:num w:numId="23">
    <w:abstractNumId w:val="1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4F"/>
    <w:rsid w:val="00010207"/>
    <w:rsid w:val="00016299"/>
    <w:rsid w:val="0002022F"/>
    <w:rsid w:val="00027FE5"/>
    <w:rsid w:val="00031AF7"/>
    <w:rsid w:val="00056E4C"/>
    <w:rsid w:val="000A2DB1"/>
    <w:rsid w:val="000B3AA5"/>
    <w:rsid w:val="000C0A28"/>
    <w:rsid w:val="000D4E76"/>
    <w:rsid w:val="000D5F7F"/>
    <w:rsid w:val="000E139B"/>
    <w:rsid w:val="000E7AF5"/>
    <w:rsid w:val="000F6F8D"/>
    <w:rsid w:val="00111C4F"/>
    <w:rsid w:val="00121D51"/>
    <w:rsid w:val="00127294"/>
    <w:rsid w:val="001314A7"/>
    <w:rsid w:val="001472A1"/>
    <w:rsid w:val="00147F93"/>
    <w:rsid w:val="001962A6"/>
    <w:rsid w:val="001B6E94"/>
    <w:rsid w:val="001C28B8"/>
    <w:rsid w:val="001C7751"/>
    <w:rsid w:val="001D1964"/>
    <w:rsid w:val="001D4D30"/>
    <w:rsid w:val="00247A9F"/>
    <w:rsid w:val="00247CBE"/>
    <w:rsid w:val="002507EE"/>
    <w:rsid w:val="0025708E"/>
    <w:rsid w:val="0027654F"/>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59AF"/>
    <w:rsid w:val="004E2851"/>
    <w:rsid w:val="004E7C78"/>
    <w:rsid w:val="00512412"/>
    <w:rsid w:val="00523C2D"/>
    <w:rsid w:val="00527CAC"/>
    <w:rsid w:val="00531F82"/>
    <w:rsid w:val="00547183"/>
    <w:rsid w:val="00557C38"/>
    <w:rsid w:val="005A2BD6"/>
    <w:rsid w:val="005B0B4C"/>
    <w:rsid w:val="005B1D94"/>
    <w:rsid w:val="005B7C30"/>
    <w:rsid w:val="005C1013"/>
    <w:rsid w:val="005F5ABE"/>
    <w:rsid w:val="00673074"/>
    <w:rsid w:val="006B5ECE"/>
    <w:rsid w:val="006B6267"/>
    <w:rsid w:val="006C1052"/>
    <w:rsid w:val="006C66DE"/>
    <w:rsid w:val="006D36F2"/>
    <w:rsid w:val="006D37D8"/>
    <w:rsid w:val="006D6888"/>
    <w:rsid w:val="00714325"/>
    <w:rsid w:val="007541FC"/>
    <w:rsid w:val="00754D1F"/>
    <w:rsid w:val="00756B3B"/>
    <w:rsid w:val="00774101"/>
    <w:rsid w:val="0078197E"/>
    <w:rsid w:val="007874B8"/>
    <w:rsid w:val="007B7937"/>
    <w:rsid w:val="007F08AA"/>
    <w:rsid w:val="0081690B"/>
    <w:rsid w:val="00827F6D"/>
    <w:rsid w:val="008350B3"/>
    <w:rsid w:val="00847CA1"/>
    <w:rsid w:val="00863730"/>
    <w:rsid w:val="008749AC"/>
    <w:rsid w:val="00882563"/>
    <w:rsid w:val="00896E33"/>
    <w:rsid w:val="008C027C"/>
    <w:rsid w:val="008C59BA"/>
    <w:rsid w:val="008D5BD1"/>
    <w:rsid w:val="008E525C"/>
    <w:rsid w:val="008E5F44"/>
    <w:rsid w:val="008F0F82"/>
    <w:rsid w:val="00913151"/>
    <w:rsid w:val="009152A8"/>
    <w:rsid w:val="009212F2"/>
    <w:rsid w:val="00942BD8"/>
    <w:rsid w:val="00961162"/>
    <w:rsid w:val="009776EA"/>
    <w:rsid w:val="009920A2"/>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788F"/>
    <w:rsid w:val="00B02B96"/>
    <w:rsid w:val="00B26345"/>
    <w:rsid w:val="00B307B3"/>
    <w:rsid w:val="00B614E7"/>
    <w:rsid w:val="00B8500C"/>
    <w:rsid w:val="00BA1CA5"/>
    <w:rsid w:val="00BC38F6"/>
    <w:rsid w:val="00BC7F9D"/>
    <w:rsid w:val="00BF605B"/>
    <w:rsid w:val="00C1111E"/>
    <w:rsid w:val="00C12C0B"/>
    <w:rsid w:val="00C4782D"/>
    <w:rsid w:val="00C92568"/>
    <w:rsid w:val="00CA2CD6"/>
    <w:rsid w:val="00CB3106"/>
    <w:rsid w:val="00CB4DF0"/>
    <w:rsid w:val="00CB7FA5"/>
    <w:rsid w:val="00CD3675"/>
    <w:rsid w:val="00CD579B"/>
    <w:rsid w:val="00D022DF"/>
    <w:rsid w:val="00D147A9"/>
    <w:rsid w:val="00D2644E"/>
    <w:rsid w:val="00D26580"/>
    <w:rsid w:val="00D4300C"/>
    <w:rsid w:val="00D5459D"/>
    <w:rsid w:val="00D660EC"/>
    <w:rsid w:val="00D675F4"/>
    <w:rsid w:val="00D82ADF"/>
    <w:rsid w:val="00D86F8F"/>
    <w:rsid w:val="00D90B36"/>
    <w:rsid w:val="00D93D11"/>
    <w:rsid w:val="00DA3D45"/>
    <w:rsid w:val="00DB1AE1"/>
    <w:rsid w:val="00DE4000"/>
    <w:rsid w:val="00DF07A9"/>
    <w:rsid w:val="00DF563A"/>
    <w:rsid w:val="00E00A5A"/>
    <w:rsid w:val="00E16BF4"/>
    <w:rsid w:val="00E31F7D"/>
    <w:rsid w:val="00E324A8"/>
    <w:rsid w:val="00E52EE4"/>
    <w:rsid w:val="00E62BF6"/>
    <w:rsid w:val="00E8348B"/>
    <w:rsid w:val="00E83F63"/>
    <w:rsid w:val="00E85774"/>
    <w:rsid w:val="00E85804"/>
    <w:rsid w:val="00E9306B"/>
    <w:rsid w:val="00EA4242"/>
    <w:rsid w:val="00EB23F8"/>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3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D5459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913151"/>
    <w:pPr>
      <w:tabs>
        <w:tab w:val="left" w:pos="480"/>
        <w:tab w:val="right" w:leader="dot" w:pos="10790"/>
      </w:tabs>
      <w:spacing w:before="120" w:line="276" w:lineRule="auto"/>
    </w:pPr>
    <w:rPr>
      <w:b/>
      <w:bCs/>
      <w:iCs/>
      <w:noProof/>
      <w:sz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03&amp;utm_language=PT&amp;utm_source=integrated+content&amp;utm_campaign=/business-continuity-templates&amp;utm_medium=ic+saas+business+continuity+plan+57403+word+pt&amp;lpa=ic+saas+business+continuity+plan+5740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98A9F12-C584-4558-9273-9A047796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IC-SaaS-Business-Continuity-Plan-Template_WORD - SR edits.dotx</Template>
  <TotalTime>1</TotalTime>
  <Pages>9</Pages>
  <Words>1072</Words>
  <Characters>6116</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7174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2020-04-24T22:05:00Z</dcterms:created>
  <dcterms:modified xsi:type="dcterms:W3CDTF">2020-04-24T22:06:00Z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