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4D1C722A"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eastAsia="Japanese"/>
          <w:eastAsianLayout/>
        </w:rPr>
        <w:drawing>
          <wp:anchor distT="0" distB="0" distL="114300" distR="114300" simplePos="0" relativeHeight="251662336" behindDoc="0" locked="0" layoutInCell="1" allowOverlap="1" wp14:editId="24B13A77" wp14:anchorId="20436E4F">
            <wp:simplePos x="0" y="0"/>
            <wp:positionH relativeFrom="column">
              <wp:posOffset>6872115</wp:posOffset>
            </wp:positionH>
            <wp:positionV relativeFrom="paragraph">
              <wp:posOffset>-6350</wp:posOffset>
            </wp:positionV>
            <wp:extent cx="2437952" cy="338328"/>
            <wp:effectExtent l="0" t="0" r="635" b="5080"/>
            <wp:wrapNone/>
            <wp:docPr id="1" name="Picture 2" descr="描画を含む画像&#10;&#10;自動的に生成された説明">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4144C3">
        <w:rPr>
          <w:b/>
          <w:color w:val="808080" w:themeColor="background1" w:themeShade="80"/>
          <w:sz w:val="36"/>
          <w:lang w:eastAsia="Japanese"/>
          <w:eastAsianLayout/>
        </w:rPr>
        <w:t xml:space="preserve">ソフトウェア設計レビューチェックリスト</w:t>
      </w:r>
    </w:p>
    <w:p w:rsidRPr="00AD0D3E" w:rsidR="008D55D1" w:rsidP="00490097" w:rsidRDefault="008D55D1" w14:paraId="5754916B" w14:textId="77777777">
      <w:pPr>
        <w:bidi w:val="false"/>
        <w:rPr>
          <w:szCs w:val="20"/>
        </w:rPr>
      </w:pPr>
    </w:p>
    <w:tbl>
      <w:tblPr>
        <w:tblW w:w="14636" w:type="dxa"/>
        <w:tblLook w:val="04A0" w:firstRow="1" w:lastRow="0" w:firstColumn="1" w:lastColumn="0" w:noHBand="0" w:noVBand="1"/>
      </w:tblPr>
      <w:tblGrid>
        <w:gridCol w:w="2016"/>
        <w:gridCol w:w="7920"/>
        <w:gridCol w:w="2920"/>
        <w:gridCol w:w="1780"/>
      </w:tblGrid>
      <w:tr w:rsidRPr="00AD0D3E" w:rsidR="00AD0D3E" w:rsidTr="00BB14B7" w14:paraId="301DC51F" w14:textId="77777777">
        <w:trPr>
          <w:trHeight w:val="432"/>
        </w:trPr>
        <w:tc>
          <w:tcPr>
            <w:tcW w:w="2016" w:type="dxa"/>
            <w:tcBorders>
              <w:top w:val="single" w:color="BFBFBF" w:sz="4" w:space="0"/>
              <w:left w:val="single" w:color="BFBFBF" w:sz="4" w:space="0"/>
              <w:bottom w:val="nil"/>
              <w:right w:val="single" w:color="BFBFBF" w:sz="4" w:space="0"/>
            </w:tcBorders>
            <w:shd w:val="clear" w:color="000000" w:fill="D6DCE4"/>
            <w:vAlign w:val="center"/>
            <w:hideMark/>
          </w:tcPr>
          <w:p w:rsidRPr="00AD0D3E" w:rsidR="00AD0D3E" w:rsidP="00AD0D3E" w:rsidRDefault="00AD0D3E" w14:paraId="625B9FBE" w14:textId="77777777">
            <w:pPr>
              <w:bidi w:val="false"/>
              <w:rPr>
                <w:rFonts w:cs="Calibri"/>
                <w:b/>
                <w:bCs/>
                <w:color w:val="000000"/>
                <w:sz w:val="18"/>
                <w:szCs w:val="18"/>
              </w:rPr>
            </w:pPr>
            <w:r w:rsidRPr="00AD0D3E">
              <w:rPr>
                <w:rFonts w:cs="Calibri"/>
                <w:b/>
                <w:color w:val="000000"/>
                <w:sz w:val="18"/>
                <w:szCs w:val="18"/>
                <w:lang w:eastAsia="Japanese"/>
                <w:eastAsianLayout/>
              </w:rPr>
              <w:t>地位</w:t>
            </w:r>
          </w:p>
        </w:tc>
        <w:tc>
          <w:tcPr>
            <w:tcW w:w="7920" w:type="dxa"/>
            <w:tcBorders>
              <w:top w:val="single" w:color="BFBFBF" w:sz="4" w:space="0"/>
              <w:left w:val="nil"/>
              <w:bottom w:val="nil"/>
              <w:right w:val="single" w:color="BFBFBF" w:sz="4" w:space="0"/>
            </w:tcBorders>
            <w:shd w:val="clear" w:color="000000" w:fill="D6DCE4"/>
            <w:vAlign w:val="center"/>
            <w:hideMark/>
          </w:tcPr>
          <w:p w:rsidRPr="00AD0D3E" w:rsidR="00AD0D3E" w:rsidP="00AD0D3E" w:rsidRDefault="00AD0D3E" w14:paraId="700C2F1C" w14:textId="77777777">
            <w:pPr>
              <w:bidi w:val="false"/>
              <w:rPr>
                <w:rFonts w:cs="Calibri"/>
                <w:b/>
                <w:bCs/>
                <w:color w:val="000000"/>
                <w:sz w:val="18"/>
                <w:szCs w:val="18"/>
              </w:rPr>
            </w:pPr>
            <w:r w:rsidRPr="00AD0D3E">
              <w:rPr>
                <w:rFonts w:cs="Calibri"/>
                <w:b/>
                <w:color w:val="000000"/>
                <w:sz w:val="18"/>
                <w:szCs w:val="18"/>
                <w:lang w:eastAsia="Japanese"/>
                <w:eastAsianLayout/>
              </w:rPr>
              <w:t>アイテム</w:t>
            </w:r>
          </w:p>
        </w:tc>
        <w:tc>
          <w:tcPr>
            <w:tcW w:w="2920" w:type="dxa"/>
            <w:tcBorders>
              <w:top w:val="single" w:color="BFBFBF" w:sz="4" w:space="0"/>
              <w:left w:val="nil"/>
              <w:bottom w:val="nil"/>
              <w:right w:val="single" w:color="BFBFBF" w:sz="4" w:space="0"/>
            </w:tcBorders>
            <w:shd w:val="clear" w:color="auto" w:fill="D9D9D9" w:themeFill="background1" w:themeFillShade="D9"/>
            <w:vAlign w:val="center"/>
            <w:hideMark/>
          </w:tcPr>
          <w:p w:rsidRPr="00AD0D3E" w:rsidR="00AD0D3E" w:rsidP="00AD0D3E" w:rsidRDefault="00AD0D3E" w14:paraId="1E784560" w14:textId="77777777">
            <w:pPr>
              <w:bidi w:val="false"/>
              <w:rPr>
                <w:rFonts w:cs="Calibri"/>
                <w:b/>
                <w:bCs/>
                <w:color w:val="000000"/>
                <w:sz w:val="18"/>
                <w:szCs w:val="18"/>
              </w:rPr>
            </w:pPr>
            <w:r w:rsidRPr="00AD0D3E">
              <w:rPr>
                <w:rFonts w:cs="Calibri"/>
                <w:b/>
                <w:color w:val="000000"/>
                <w:sz w:val="18"/>
                <w:szCs w:val="18"/>
                <w:lang w:eastAsia="Japanese"/>
                <w:eastAsianLayout/>
              </w:rPr>
              <w:t>承認者</w:t>
            </w:r>
          </w:p>
        </w:tc>
        <w:tc>
          <w:tcPr>
            <w:tcW w:w="1780" w:type="dxa"/>
            <w:tcBorders>
              <w:top w:val="single" w:color="BFBFBF" w:sz="4" w:space="0"/>
              <w:left w:val="nil"/>
              <w:bottom w:val="nil"/>
              <w:right w:val="single" w:color="BFBFBF" w:sz="4" w:space="0"/>
            </w:tcBorders>
            <w:shd w:val="clear" w:color="auto" w:fill="D9D9D9" w:themeFill="background1" w:themeFillShade="D9"/>
            <w:noWrap/>
            <w:vAlign w:val="center"/>
            <w:hideMark/>
          </w:tcPr>
          <w:p w:rsidRPr="00AD0D3E" w:rsidR="00AD0D3E" w:rsidP="00AD0D3E" w:rsidRDefault="00AD0D3E" w14:paraId="070A45A0" w14:textId="77777777">
            <w:pPr>
              <w:bidi w:val="false"/>
              <w:jc w:val="center"/>
              <w:rPr>
                <w:rFonts w:cs="Calibri"/>
                <w:b/>
                <w:bCs/>
                <w:color w:val="000000"/>
                <w:sz w:val="18"/>
                <w:szCs w:val="18"/>
              </w:rPr>
            </w:pPr>
            <w:r w:rsidRPr="00AD0D3E">
              <w:rPr>
                <w:rFonts w:cs="Calibri"/>
                <w:b/>
                <w:color w:val="000000"/>
                <w:sz w:val="18"/>
                <w:szCs w:val="18"/>
                <w:lang w:eastAsia="Japanese"/>
                <w:eastAsianLayout/>
              </w:rPr>
              <w:t>承認日</w:t>
            </w:r>
          </w:p>
        </w:tc>
      </w:tr>
      <w:tr w:rsidRPr="00AD0D3E" w:rsidR="00AD0D3E" w:rsidTr="00BB14B7" w14:paraId="04030ABA" w14:textId="77777777">
        <w:trPr>
          <w:trHeight w:val="500"/>
        </w:trPr>
        <w:tc>
          <w:tcPr>
            <w:tcW w:w="2016"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0120005F"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single" w:color="BFBFBF" w:sz="4" w:space="0"/>
              <w:left w:val="nil"/>
              <w:bottom w:val="single" w:color="BFBFBF" w:sz="4" w:space="0"/>
              <w:right w:val="single" w:color="BFBFBF" w:sz="4" w:space="0"/>
            </w:tcBorders>
            <w:shd w:val="clear" w:color="auto" w:fill="auto"/>
            <w:vAlign w:val="center"/>
            <w:hideMark/>
          </w:tcPr>
          <w:p w:rsidRPr="00AD0D3E" w:rsidR="00AD0D3E" w:rsidP="00AD0D3E" w:rsidRDefault="00AD0D3E" w14:paraId="43BAE247" w14:textId="77777777">
            <w:pPr>
              <w:bidi w:val="false"/>
              <w:rPr>
                <w:rFonts w:cs="Calibri"/>
                <w:color w:val="000000"/>
                <w:szCs w:val="20"/>
              </w:rPr>
            </w:pPr>
            <w:r w:rsidRPr="00AD0D3E">
              <w:rPr>
                <w:rFonts w:cs="Calibri"/>
                <w:color w:val="000000"/>
                <w:szCs w:val="20"/>
                <w:lang w:eastAsia="Japanese"/>
                <w:eastAsianLayout/>
              </w:rPr>
              <w:t>設計手法は、既存のシステム要件に基づいて選択されました。</w:t>
            </w:r>
          </w:p>
        </w:tc>
        <w:tc>
          <w:tcPr>
            <w:tcW w:w="2920" w:type="dxa"/>
            <w:tcBorders>
              <w:top w:val="single" w:color="BFBFBF" w:sz="4" w:space="0"/>
              <w:left w:val="nil"/>
              <w:bottom w:val="single" w:color="BFBFBF" w:sz="4" w:space="0"/>
              <w:right w:val="single" w:color="BFBFBF" w:sz="4" w:space="0"/>
            </w:tcBorders>
            <w:shd w:val="clear" w:color="auto" w:fill="F9F9F9"/>
            <w:vAlign w:val="center"/>
            <w:hideMark/>
          </w:tcPr>
          <w:p w:rsidRPr="00AD0D3E" w:rsidR="00AD0D3E" w:rsidP="00AD0D3E" w:rsidRDefault="00AD0D3E" w14:paraId="7387863F"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single" w:color="BFBFBF" w:sz="4" w:space="0"/>
              <w:left w:val="nil"/>
              <w:bottom w:val="single" w:color="BFBFBF" w:sz="4" w:space="0"/>
              <w:right w:val="single" w:color="BFBFBF" w:sz="4" w:space="0"/>
            </w:tcBorders>
            <w:shd w:val="clear" w:color="auto" w:fill="F9F9F9"/>
            <w:noWrap/>
            <w:vAlign w:val="center"/>
          </w:tcPr>
          <w:p w:rsidRPr="00AD0D3E" w:rsidR="00AD0D3E" w:rsidP="00AD0D3E" w:rsidRDefault="00AD0D3E" w14:paraId="31361CFE" w14:textId="77777777">
            <w:pPr>
              <w:bidi w:val="false"/>
              <w:jc w:val="center"/>
              <w:rPr>
                <w:rFonts w:cs="Calibri"/>
                <w:color w:val="000000"/>
                <w:szCs w:val="20"/>
              </w:rPr>
            </w:pPr>
          </w:p>
        </w:tc>
      </w:tr>
      <w:tr w:rsidRPr="00AD0D3E" w:rsidR="00AD0D3E" w:rsidTr="00BB14B7" w14:paraId="40730026" w14:textId="77777777">
        <w:trPr>
          <w:trHeight w:val="72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03BF3BDE"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5A687343" w14:textId="77777777">
            <w:pPr>
              <w:bidi w:val="false"/>
              <w:rPr>
                <w:rFonts w:cs="Calibri"/>
                <w:color w:val="000000"/>
                <w:szCs w:val="20"/>
              </w:rPr>
            </w:pPr>
            <w:r w:rsidRPr="00AD0D3E">
              <w:rPr>
                <w:rFonts w:cs="Calibri"/>
                <w:color w:val="000000"/>
                <w:szCs w:val="20"/>
                <w:lang w:eastAsia="Japanese"/>
                <w:eastAsianLayout/>
              </w:rPr>
              <w:t>プロジェクトでソフトウェア設計アクティビティを実行するために必要なリソースが特定されています。</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741AB358"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3F5F2749"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BB14B7" w:rsidTr="00BB14B7" w14:paraId="4E064DB4"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16D98979"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327BAE5D" w14:textId="77777777">
            <w:pPr>
              <w:bidi w:val="false"/>
              <w:rPr>
                <w:rFonts w:cs="Calibri"/>
                <w:color w:val="000000"/>
                <w:szCs w:val="20"/>
              </w:rPr>
            </w:pPr>
            <w:r w:rsidRPr="00AD0D3E">
              <w:rPr>
                <w:rFonts w:cs="Calibri"/>
                <w:color w:val="000000"/>
                <w:szCs w:val="20"/>
                <w:lang w:eastAsia="Japanese"/>
                <w:eastAsianLayout/>
              </w:rPr>
              <w:t>ソフトウェア構造は、設計方法論に基づいて選択されています。</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4DDD0398"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32DFC7F2"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AD0D3E" w:rsidTr="00BB14B7" w14:paraId="6A325274" w14:textId="77777777">
        <w:trPr>
          <w:trHeight w:val="72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62DFD478"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3FE6F6E1" w14:textId="77777777">
            <w:pPr>
              <w:bidi w:val="false"/>
              <w:rPr>
                <w:rFonts w:cs="Calibri"/>
                <w:color w:val="000000"/>
                <w:szCs w:val="20"/>
              </w:rPr>
            </w:pPr>
            <w:r w:rsidRPr="00AD0D3E">
              <w:rPr>
                <w:rFonts w:cs="Calibri"/>
                <w:color w:val="000000"/>
                <w:szCs w:val="20"/>
                <w:lang w:eastAsia="Japanese"/>
                <w:eastAsianLayout/>
              </w:rPr>
              <w:t>システム設計エンティティ、入力、および出力は、ソフトウェア構造から派生します。</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1A99F62C"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1F85C70F"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BB14B7" w:rsidTr="00BB14B7" w14:paraId="54E2F1C7"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27921B56"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2B2F7B00" w14:textId="77777777">
            <w:pPr>
              <w:bidi w:val="false"/>
              <w:rPr>
                <w:rFonts w:cs="Calibri"/>
                <w:color w:val="000000"/>
                <w:szCs w:val="20"/>
              </w:rPr>
            </w:pPr>
            <w:r w:rsidRPr="00AD0D3E">
              <w:rPr>
                <w:rFonts w:cs="Calibri"/>
                <w:color w:val="000000"/>
                <w:szCs w:val="20"/>
                <w:lang w:eastAsia="Japanese"/>
                <w:eastAsianLayout/>
              </w:rPr>
              <w:t>システム所有者は、設計アプローチについて相談を受けています。</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578E70C9"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0E89BB4B"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BB14B7" w:rsidTr="00BB14B7" w14:paraId="40B3EBBA"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21624EB7"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537279C7" w14:textId="77777777">
            <w:pPr>
              <w:bidi w:val="false"/>
              <w:rPr>
                <w:rFonts w:cs="Calibri"/>
                <w:color w:val="000000"/>
                <w:szCs w:val="20"/>
              </w:rPr>
            </w:pPr>
            <w:r w:rsidRPr="00AD0D3E">
              <w:rPr>
                <w:rFonts w:cs="Calibri"/>
                <w:color w:val="000000"/>
                <w:szCs w:val="20"/>
                <w:lang w:eastAsia="Japanese"/>
                <w:eastAsianLayout/>
              </w:rPr>
              <w:t>論理データ・モデルを構築しておきます。</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69B6A314"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1E9B23AA"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BB14B7" w:rsidTr="00BB14B7" w14:paraId="043C7333" w14:textId="77777777">
        <w:trPr>
          <w:trHeight w:val="7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51671689"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7AD8690C" w14:textId="77777777">
            <w:pPr>
              <w:bidi w:val="false"/>
              <w:rPr>
                <w:rFonts w:cs="Calibri"/>
                <w:color w:val="000000"/>
                <w:szCs w:val="20"/>
              </w:rPr>
            </w:pPr>
            <w:r w:rsidRPr="00AD0D3E">
              <w:rPr>
                <w:rFonts w:cs="Calibri"/>
                <w:color w:val="000000"/>
                <w:szCs w:val="20"/>
                <w:lang w:eastAsia="Japanese"/>
                <w:eastAsianLayout/>
              </w:rPr>
              <w:t>機能設計ドキュメントが作成され、プロジェクト チーム メンバーに配布されました。</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5B42E50C"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3059E895"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BB14B7" w:rsidTr="00BB14B7" w14:paraId="5FBFA00F"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1E1C218E"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383FF6A4" w14:textId="77777777">
            <w:pPr>
              <w:bidi w:val="false"/>
              <w:rPr>
                <w:rFonts w:cs="Calibri"/>
                <w:color w:val="000000"/>
                <w:szCs w:val="20"/>
              </w:rPr>
            </w:pPr>
            <w:r w:rsidRPr="00AD0D3E">
              <w:rPr>
                <w:rFonts w:cs="Calibri"/>
                <w:color w:val="000000"/>
                <w:szCs w:val="20"/>
                <w:lang w:eastAsia="Japanese"/>
                <w:eastAsianLayout/>
              </w:rPr>
              <w:t>機能設計レビューが実行されます。</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08E5B1F2"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6EE84583"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BB14B7" w:rsidTr="00BB14B7" w14:paraId="2CDF0FB3"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556C47D3"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360C4477" w14:textId="77777777">
            <w:pPr>
              <w:bidi w:val="false"/>
              <w:rPr>
                <w:rFonts w:cs="Calibri"/>
                <w:color w:val="000000"/>
                <w:szCs w:val="20"/>
              </w:rPr>
            </w:pPr>
            <w:r w:rsidRPr="00AD0D3E">
              <w:rPr>
                <w:rFonts w:cs="Calibri"/>
                <w:color w:val="000000"/>
                <w:szCs w:val="20"/>
                <w:lang w:eastAsia="Japanese"/>
                <w:eastAsianLayout/>
              </w:rPr>
              <w:t>少なくとも 1 つの進行中の評価が実行されました。</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0FAB68C4"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3DDEF162"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BB14B7" w:rsidTr="00BB14B7" w14:paraId="3A3EF1C8" w14:textId="77777777">
        <w:trPr>
          <w:trHeight w:val="7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046A0A5E"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731C5E6F" w14:textId="77777777">
            <w:pPr>
              <w:bidi w:val="false"/>
              <w:rPr>
                <w:rFonts w:cs="Calibri"/>
                <w:color w:val="000000"/>
                <w:szCs w:val="20"/>
              </w:rPr>
            </w:pPr>
            <w:r w:rsidRPr="00AD0D3E">
              <w:rPr>
                <w:rFonts w:cs="Calibri"/>
                <w:color w:val="000000"/>
                <w:szCs w:val="20"/>
                <w:lang w:eastAsia="Japanese"/>
                <w:eastAsianLayout/>
              </w:rPr>
              <w:t>ハードウェア、ソフトウェア、データベース、およびデータ通信構造を含むシステム・アーキテクチャーが指定されます。</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225FC18F"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4E9160E4"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BB14B7" w:rsidTr="00BB14B7" w14:paraId="4EA4F7F1" w14:textId="77777777">
        <w:trPr>
          <w:trHeight w:val="7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1BCE4F2A"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54BFB900" w14:textId="77777777">
            <w:pPr>
              <w:bidi w:val="false"/>
              <w:rPr>
                <w:rFonts w:cs="Calibri"/>
                <w:color w:val="000000"/>
                <w:szCs w:val="20"/>
              </w:rPr>
            </w:pPr>
            <w:r w:rsidRPr="00AD0D3E">
              <w:rPr>
                <w:rFonts w:cs="Calibri"/>
                <w:color w:val="000000"/>
                <w:szCs w:val="20"/>
                <w:lang w:eastAsia="Japanese"/>
                <w:eastAsianLayout/>
              </w:rPr>
              <w:t>費用便益分析 (CBA) は、いくつかのシステム アーキテクチャの代替案について実施されており、さらなる推奨事項を作成するために使用されます。</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5A291E6C"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768104E0"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BB14B7" w:rsidTr="00BB14B7" w14:paraId="48C0156B" w14:textId="77777777">
        <w:trPr>
          <w:trHeight w:val="7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29C8A80D"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11E3C9DA" w14:textId="77777777">
            <w:pPr>
              <w:bidi w:val="false"/>
              <w:rPr>
                <w:rFonts w:cs="Calibri"/>
                <w:color w:val="000000"/>
                <w:szCs w:val="20"/>
              </w:rPr>
            </w:pPr>
            <w:r w:rsidRPr="00AD0D3E">
              <w:rPr>
                <w:rFonts w:cs="Calibri"/>
                <w:color w:val="000000"/>
                <w:szCs w:val="20"/>
                <w:lang w:eastAsia="Japanese"/>
                <w:eastAsianLayout/>
              </w:rPr>
              <w:t>機能設計エンティティは、システムモジュール、プロシージャ、およびオブジェクトを作成するための基礎として使用されます。</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6AC35C7A"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63BF9B92"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AD0D3E" w:rsidTr="00BB14B7" w14:paraId="23D895F9" w14:textId="77777777">
        <w:trPr>
          <w:trHeight w:val="72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0C027A7F"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56221EB2" w14:textId="77777777">
            <w:pPr>
              <w:bidi w:val="false"/>
              <w:rPr>
                <w:rFonts w:cs="Calibri"/>
                <w:color w:val="000000"/>
                <w:szCs w:val="20"/>
              </w:rPr>
            </w:pPr>
            <w:r w:rsidRPr="00AD0D3E">
              <w:rPr>
                <w:rFonts w:cs="Calibri"/>
                <w:color w:val="000000"/>
                <w:szCs w:val="20"/>
                <w:lang w:eastAsia="Japanese"/>
                <w:eastAsianLayout/>
              </w:rPr>
              <w:t>物理データ・モデル (論理データ・モデルに基づく) が開発されました。</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76007438"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0A777538"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BB14B7" w:rsidTr="00BB14B7" w14:paraId="0EA9B8FA"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46FE46E0"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23F1DBEA" w14:textId="77777777">
            <w:pPr>
              <w:bidi w:val="false"/>
              <w:rPr>
                <w:rFonts w:cs="Calibri"/>
                <w:color w:val="000000"/>
                <w:szCs w:val="20"/>
              </w:rPr>
            </w:pPr>
            <w:r w:rsidRPr="00AD0D3E">
              <w:rPr>
                <w:rFonts w:cs="Calibri"/>
                <w:color w:val="000000"/>
                <w:szCs w:val="20"/>
                <w:lang w:eastAsia="Japanese"/>
                <w:eastAsianLayout/>
              </w:rPr>
              <w:t>システム設計が承認されます。</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108E6000"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4105981F"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BB14B7" w:rsidTr="00BB14B7" w14:paraId="329A18BD"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202A0EE3"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0889D98F" w14:textId="77777777">
            <w:pPr>
              <w:bidi w:val="false"/>
              <w:rPr>
                <w:rFonts w:cs="Calibri"/>
                <w:color w:val="000000"/>
                <w:szCs w:val="20"/>
              </w:rPr>
            </w:pPr>
            <w:r w:rsidRPr="00AD0D3E">
              <w:rPr>
                <w:rFonts w:cs="Calibri"/>
                <w:color w:val="000000"/>
                <w:szCs w:val="20"/>
                <w:lang w:eastAsia="Japanese"/>
                <w:eastAsianLayout/>
              </w:rPr>
              <w:t>システム設計ベースラインへの変更は、管理および制御されます。</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2B6BF42E"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67834926"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BB14B7" w:rsidTr="00BB14B7" w14:paraId="1A80C3A8"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5CB3CDA5"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78E51B9D" w14:textId="77777777">
            <w:pPr>
              <w:bidi w:val="false"/>
              <w:rPr>
                <w:rFonts w:cs="Calibri"/>
                <w:color w:val="000000"/>
                <w:szCs w:val="20"/>
              </w:rPr>
            </w:pPr>
            <w:r w:rsidRPr="00AD0D3E">
              <w:rPr>
                <w:rFonts w:cs="Calibri"/>
                <w:color w:val="000000"/>
                <w:szCs w:val="20"/>
                <w:lang w:eastAsia="Japanese"/>
                <w:eastAsianLayout/>
              </w:rPr>
              <w:t>システム設計文書が作成されます。</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08614CBA"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17C92442"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bl>
    <w:p w:rsidR="004144C3" w:rsidP="00D60F8B" w:rsidRDefault="004144C3" w14:paraId="58DEC90A" w14:textId="77777777">
      <w:pPr>
        <w:bidi w:val="false"/>
        <w:spacing w:line="276" w:lineRule="auto"/>
        <w:rPr>
          <w:sz w:val="18"/>
          <w:szCs w:val="18"/>
        </w:rPr>
        <w:sectPr w:rsidR="004144C3" w:rsidSect="00C03596">
          <w:footerReference w:type="even" r:id="rId13"/>
          <w:footerReference w:type="default" r:id="rId14"/>
          <w:footerReference w:type="first" r:id="rId15"/>
          <w:pgSz w:w="15840" w:h="12240" w:orient="landscape"/>
          <w:pgMar w:top="576" w:right="576" w:bottom="720" w:left="576" w:header="720" w:footer="518" w:gutter="0"/>
          <w:cols w:space="720"/>
          <w:titlePg/>
          <w:docGrid w:linePitch="360"/>
        </w:sectPr>
      </w:pPr>
    </w:p>
    <w:p w:rsidR="006F2007" w:rsidP="006F2007" w:rsidRDefault="00637ABC" w14:paraId="75D369A2" w14:textId="77777777">
      <w:pPr>
        <w:bidi w:val="false"/>
        <w:spacing w:line="276" w:lineRule="auto"/>
        <w:rPr>
          <w:sz w:val="18"/>
          <w:szCs w:val="18"/>
        </w:rPr>
      </w:pPr>
      <w:r>
        <w:rPr>
          <w:b/>
          <w:color w:val="808080" w:themeColor="background1" w:themeShade="80"/>
          <w:sz w:val="36"/>
          <w:lang w:eastAsia="Japanese"/>
          <w:eastAsianLayout/>
        </w:rPr>
        <w:lastRenderedPageBreak/>
        <w:t xml:space="preserve">ソフトウェア設計レビューチェックリスト  </w:t>
      </w:r>
      <w:r w:rsidRPr="006F2007" w:rsidR="006F2007">
        <w:rPr>
          <w:color w:val="808080" w:themeColor="background1" w:themeShade="80"/>
          <w:sz w:val="22"/>
          <w:szCs w:val="22"/>
          <w:lang w:eastAsia="Japanese"/>
          <w:eastAsianLayout/>
        </w:rPr>
        <w:t>続き</w:t>
      </w:r>
    </w:p>
    <w:p w:rsidR="006F2007" w:rsidP="006F2007" w:rsidRDefault="006F2007" w14:paraId="4A88665C" w14:textId="77777777">
      <w:pPr>
        <w:bidi w:val="false"/>
        <w:spacing w:line="276" w:lineRule="auto"/>
        <w:rPr>
          <w:sz w:val="18"/>
          <w:szCs w:val="18"/>
        </w:rPr>
      </w:pPr>
    </w:p>
    <w:tbl>
      <w:tblPr>
        <w:tblW w:w="14636" w:type="dxa"/>
        <w:tblLook w:val="04A0" w:firstRow="1" w:lastRow="0" w:firstColumn="1" w:lastColumn="0" w:noHBand="0" w:noVBand="1"/>
      </w:tblPr>
      <w:tblGrid>
        <w:gridCol w:w="2016"/>
        <w:gridCol w:w="7920"/>
        <w:gridCol w:w="2920"/>
        <w:gridCol w:w="1780"/>
      </w:tblGrid>
      <w:tr w:rsidRPr="00AD0D3E" w:rsidR="00637ABC" w:rsidTr="00BB14B7" w14:paraId="71581439" w14:textId="77777777">
        <w:trPr>
          <w:trHeight w:val="432"/>
        </w:trPr>
        <w:tc>
          <w:tcPr>
            <w:tcW w:w="2016" w:type="dxa"/>
            <w:tcBorders>
              <w:top w:val="single" w:color="BFBFBF" w:sz="4" w:space="0"/>
              <w:left w:val="single" w:color="BFBFBF" w:sz="4" w:space="0"/>
              <w:bottom w:val="nil"/>
              <w:right w:val="single" w:color="BFBFBF" w:sz="4" w:space="0"/>
            </w:tcBorders>
            <w:shd w:val="clear" w:color="000000" w:fill="D6DCE4"/>
            <w:vAlign w:val="center"/>
            <w:hideMark/>
          </w:tcPr>
          <w:p w:rsidRPr="00AD0D3E" w:rsidR="00637ABC" w:rsidP="00AA7180" w:rsidRDefault="00637ABC" w14:paraId="6DCBB0A9" w14:textId="77777777">
            <w:pPr>
              <w:bidi w:val="false"/>
              <w:rPr>
                <w:rFonts w:cs="Calibri"/>
                <w:b/>
                <w:bCs/>
                <w:color w:val="000000"/>
                <w:sz w:val="18"/>
                <w:szCs w:val="18"/>
              </w:rPr>
            </w:pPr>
            <w:r w:rsidRPr="00AD0D3E">
              <w:rPr>
                <w:rFonts w:cs="Calibri"/>
                <w:b/>
                <w:color w:val="000000"/>
                <w:sz w:val="18"/>
                <w:szCs w:val="18"/>
                <w:lang w:eastAsia="Japanese"/>
                <w:eastAsianLayout/>
              </w:rPr>
              <w:t>地位</w:t>
            </w:r>
          </w:p>
        </w:tc>
        <w:tc>
          <w:tcPr>
            <w:tcW w:w="7920" w:type="dxa"/>
            <w:tcBorders>
              <w:top w:val="single" w:color="BFBFBF" w:sz="4" w:space="0"/>
              <w:left w:val="nil"/>
              <w:bottom w:val="nil"/>
              <w:right w:val="single" w:color="BFBFBF" w:sz="4" w:space="0"/>
            </w:tcBorders>
            <w:shd w:val="clear" w:color="000000" w:fill="D6DCE4"/>
            <w:vAlign w:val="center"/>
            <w:hideMark/>
          </w:tcPr>
          <w:p w:rsidRPr="00AD0D3E" w:rsidR="00637ABC" w:rsidP="00AA7180" w:rsidRDefault="00637ABC" w14:paraId="3A452A0C" w14:textId="77777777">
            <w:pPr>
              <w:bidi w:val="false"/>
              <w:rPr>
                <w:rFonts w:cs="Calibri"/>
                <w:b/>
                <w:bCs/>
                <w:color w:val="000000"/>
                <w:sz w:val="18"/>
                <w:szCs w:val="18"/>
              </w:rPr>
            </w:pPr>
            <w:r w:rsidRPr="00AD0D3E">
              <w:rPr>
                <w:rFonts w:cs="Calibri"/>
                <w:b/>
                <w:color w:val="000000"/>
                <w:sz w:val="18"/>
                <w:szCs w:val="18"/>
                <w:lang w:eastAsia="Japanese"/>
                <w:eastAsianLayout/>
              </w:rPr>
              <w:t>アイテム</w:t>
            </w:r>
          </w:p>
        </w:tc>
        <w:tc>
          <w:tcPr>
            <w:tcW w:w="2920" w:type="dxa"/>
            <w:tcBorders>
              <w:top w:val="single" w:color="BFBFBF" w:sz="4" w:space="0"/>
              <w:left w:val="nil"/>
              <w:bottom w:val="nil"/>
              <w:right w:val="single" w:color="BFBFBF" w:sz="4" w:space="0"/>
            </w:tcBorders>
            <w:shd w:val="clear" w:color="auto" w:fill="D9D9D9" w:themeFill="background1" w:themeFillShade="D9"/>
            <w:vAlign w:val="center"/>
            <w:hideMark/>
          </w:tcPr>
          <w:p w:rsidRPr="00AD0D3E" w:rsidR="00637ABC" w:rsidP="00AA7180" w:rsidRDefault="00637ABC" w14:paraId="0A6AE282" w14:textId="77777777">
            <w:pPr>
              <w:bidi w:val="false"/>
              <w:rPr>
                <w:rFonts w:cs="Calibri"/>
                <w:b/>
                <w:bCs/>
                <w:color w:val="000000"/>
                <w:sz w:val="18"/>
                <w:szCs w:val="18"/>
              </w:rPr>
            </w:pPr>
            <w:r w:rsidRPr="00AD0D3E">
              <w:rPr>
                <w:rFonts w:cs="Calibri"/>
                <w:b/>
                <w:color w:val="000000"/>
                <w:sz w:val="18"/>
                <w:szCs w:val="18"/>
                <w:lang w:eastAsia="Japanese"/>
                <w:eastAsianLayout/>
              </w:rPr>
              <w:t>承認者</w:t>
            </w:r>
          </w:p>
        </w:tc>
        <w:tc>
          <w:tcPr>
            <w:tcW w:w="1780" w:type="dxa"/>
            <w:tcBorders>
              <w:top w:val="single" w:color="BFBFBF" w:sz="4" w:space="0"/>
              <w:left w:val="nil"/>
              <w:bottom w:val="nil"/>
              <w:right w:val="single" w:color="BFBFBF" w:sz="4" w:space="0"/>
            </w:tcBorders>
            <w:shd w:val="clear" w:color="auto" w:fill="D9D9D9" w:themeFill="background1" w:themeFillShade="D9"/>
            <w:noWrap/>
            <w:vAlign w:val="center"/>
            <w:hideMark/>
          </w:tcPr>
          <w:p w:rsidRPr="00AD0D3E" w:rsidR="00637ABC" w:rsidP="00AA7180" w:rsidRDefault="00637ABC" w14:paraId="41804807" w14:textId="77777777">
            <w:pPr>
              <w:bidi w:val="false"/>
              <w:jc w:val="center"/>
              <w:rPr>
                <w:rFonts w:cs="Calibri"/>
                <w:b/>
                <w:bCs/>
                <w:color w:val="000000"/>
                <w:sz w:val="18"/>
                <w:szCs w:val="18"/>
              </w:rPr>
            </w:pPr>
            <w:r w:rsidRPr="00AD0D3E">
              <w:rPr>
                <w:rFonts w:cs="Calibri"/>
                <w:b/>
                <w:color w:val="000000"/>
                <w:sz w:val="18"/>
                <w:szCs w:val="18"/>
                <w:lang w:eastAsia="Japanese"/>
                <w:eastAsianLayout/>
              </w:rPr>
              <w:t>承認日</w:t>
            </w:r>
          </w:p>
        </w:tc>
      </w:tr>
      <w:tr w:rsidRPr="00AD0D3E" w:rsidR="00BB14B7" w:rsidTr="00BB14B7" w14:paraId="2E35A06F"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5B0CCD2F"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1528754B" w14:textId="77777777">
            <w:pPr>
              <w:bidi w:val="false"/>
              <w:rPr>
                <w:rFonts w:cs="Calibri"/>
                <w:color w:val="000000"/>
                <w:szCs w:val="20"/>
              </w:rPr>
            </w:pPr>
            <w:r w:rsidRPr="00AD0D3E">
              <w:rPr>
                <w:rFonts w:cs="Calibri"/>
                <w:color w:val="000000"/>
                <w:szCs w:val="20"/>
                <w:lang w:eastAsia="Japanese"/>
                <w:eastAsianLayout/>
              </w:rPr>
              <w:t>重要な設計レビューが行われます。</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4C288354"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4943197D"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637ABC" w:rsidTr="00BB14B7" w14:paraId="793D5582" w14:textId="77777777">
        <w:trPr>
          <w:trHeight w:val="72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5A589BDD"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14604973" w14:textId="77777777">
            <w:pPr>
              <w:bidi w:val="false"/>
              <w:rPr>
                <w:rFonts w:cs="Calibri"/>
                <w:color w:val="000000"/>
                <w:szCs w:val="20"/>
              </w:rPr>
            </w:pPr>
            <w:r w:rsidRPr="00AD0D3E">
              <w:rPr>
                <w:rFonts w:cs="Calibri"/>
                <w:color w:val="000000"/>
                <w:szCs w:val="20"/>
                <w:lang w:eastAsia="Japanese"/>
                <w:eastAsianLayout/>
              </w:rPr>
              <w:t>システム設計ステージの終了前に、少なくとも 1 つの進行中の評価が実行されます。</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4CEE844A"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7555D79B"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BB14B7" w:rsidTr="00BB14B7" w14:paraId="11E77ADB"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41065456"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54DFC" w14:paraId="2ADE47AD" w14:textId="77777777">
            <w:pPr>
              <w:bidi w:val="false"/>
              <w:rPr>
                <w:rFonts w:cs="Calibri"/>
                <w:color w:val="000000"/>
                <w:szCs w:val="20"/>
              </w:rPr>
            </w:pPr>
            <w:r>
              <w:rPr>
                <w:rFonts w:cs="Calibri"/>
                <w:color w:val="000000"/>
                <w:szCs w:val="20"/>
                <w:lang w:eastAsia="Japanese"/>
                <w:eastAsianLayout/>
              </w:rPr>
              <w:t>プロジェクトマネージャは定期的にレビューを行います。</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2C7088EC"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74418DBD"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BB14B7" w:rsidTr="00BB14B7" w14:paraId="52843C9F"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7860EC50"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3956A137" w14:textId="77777777">
            <w:pPr>
              <w:bidi w:val="false"/>
              <w:rPr>
                <w:rFonts w:cs="Calibri"/>
                <w:color w:val="000000"/>
                <w:szCs w:val="20"/>
              </w:rPr>
            </w:pPr>
            <w:r w:rsidRPr="00AD0D3E">
              <w:rPr>
                <w:rFonts w:cs="Calibri"/>
                <w:color w:val="000000"/>
                <w:szCs w:val="20"/>
                <w:lang w:eastAsia="Japanese"/>
                <w:eastAsianLayout/>
              </w:rPr>
              <w:t>ソフトウェア品質保証は、定期的に設計をレビューします。</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4B73810A"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292A301B"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637ABC" w:rsidTr="00BB14B7" w14:paraId="582DDCEF"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36167E2C"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17F332BB" w14:textId="77777777">
            <w:pPr>
              <w:bidi w:val="false"/>
              <w:rPr>
                <w:rFonts w:cs="Calibri"/>
                <w:color w:val="000000"/>
                <w:szCs w:val="20"/>
              </w:rPr>
            </w:pPr>
            <w:r w:rsidRPr="00AD0D3E">
              <w:rPr>
                <w:rFonts w:cs="Calibri"/>
                <w:color w:val="000000"/>
                <w:szCs w:val="20"/>
                <w:lang w:eastAsia="Japanese"/>
                <w:eastAsianLayout/>
              </w:rPr>
              <w:t xml:space="preserve"> </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67EDF41E"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2EBB07FA"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637ABC" w:rsidTr="00BB14B7" w14:paraId="0E589187"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tcPr>
          <w:p w:rsidRPr="00AD0D3E" w:rsidR="00637ABC" w:rsidP="00AA7180" w:rsidRDefault="00637ABC" w14:paraId="728191DD" w14:textId="77777777">
            <w:pPr>
              <w:bidi w:val="false"/>
              <w:rPr>
                <w:rFonts w:cs="Calibri"/>
                <w:color w:val="000000"/>
                <w:szCs w:val="20"/>
              </w:rPr>
            </w:pPr>
          </w:p>
        </w:tc>
        <w:tc>
          <w:tcPr>
            <w:tcW w:w="7920" w:type="dxa"/>
            <w:tcBorders>
              <w:top w:val="nil"/>
              <w:left w:val="nil"/>
              <w:bottom w:val="single" w:color="BFBFBF" w:sz="4" w:space="0"/>
              <w:right w:val="single" w:color="BFBFBF" w:sz="4" w:space="0"/>
            </w:tcBorders>
            <w:shd w:val="clear" w:color="auto" w:fill="auto"/>
            <w:vAlign w:val="center"/>
          </w:tcPr>
          <w:p w:rsidRPr="00AD0D3E" w:rsidR="00637ABC" w:rsidP="00AA7180" w:rsidRDefault="00637ABC" w14:paraId="6FC5D1B4" w14:textId="77777777">
            <w:pPr>
              <w:bidi w:val="false"/>
              <w:rPr>
                <w:rFonts w:cs="Calibri"/>
                <w:color w:val="000000"/>
                <w:szCs w:val="20"/>
              </w:rPr>
            </w:pPr>
          </w:p>
        </w:tc>
        <w:tc>
          <w:tcPr>
            <w:tcW w:w="2920" w:type="dxa"/>
            <w:tcBorders>
              <w:top w:val="nil"/>
              <w:left w:val="nil"/>
              <w:bottom w:val="single" w:color="BFBFBF" w:sz="4" w:space="0"/>
              <w:right w:val="single" w:color="BFBFBF" w:sz="4" w:space="0"/>
            </w:tcBorders>
            <w:shd w:val="clear" w:color="auto" w:fill="F9F9F9"/>
            <w:vAlign w:val="center"/>
          </w:tcPr>
          <w:p w:rsidRPr="00AD0D3E" w:rsidR="00637ABC" w:rsidP="00AA7180" w:rsidRDefault="00637ABC" w14:paraId="130AE180" w14:textId="77777777">
            <w:pPr>
              <w:bidi w:val="false"/>
              <w:rPr>
                <w:rFonts w:cs="Calibri"/>
                <w:color w:val="000000"/>
                <w:szCs w:val="20"/>
              </w:rPr>
            </w:pPr>
          </w:p>
        </w:tc>
        <w:tc>
          <w:tcPr>
            <w:tcW w:w="1780" w:type="dxa"/>
            <w:tcBorders>
              <w:top w:val="nil"/>
              <w:left w:val="nil"/>
              <w:bottom w:val="single" w:color="BFBFBF" w:sz="4" w:space="0"/>
              <w:right w:val="single" w:color="BFBFBF" w:sz="4" w:space="0"/>
            </w:tcBorders>
            <w:shd w:val="clear" w:color="auto" w:fill="F9F9F9"/>
            <w:noWrap/>
            <w:vAlign w:val="center"/>
          </w:tcPr>
          <w:p w:rsidRPr="00AD0D3E" w:rsidR="00637ABC" w:rsidP="00AA7180" w:rsidRDefault="00637ABC" w14:paraId="2379AFC3" w14:textId="77777777">
            <w:pPr>
              <w:bidi w:val="false"/>
              <w:jc w:val="center"/>
              <w:rPr>
                <w:rFonts w:cs="Calibri"/>
                <w:color w:val="000000"/>
                <w:szCs w:val="20"/>
              </w:rPr>
            </w:pPr>
          </w:p>
        </w:tc>
      </w:tr>
      <w:tr w:rsidRPr="00AD0D3E" w:rsidR="00637ABC" w:rsidTr="00BB14B7" w14:paraId="75E8D141"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76D398AB"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2E94D3E7" w14:textId="77777777">
            <w:pPr>
              <w:bidi w:val="false"/>
              <w:rPr>
                <w:rFonts w:cs="Calibri"/>
                <w:color w:val="000000"/>
                <w:szCs w:val="20"/>
              </w:rPr>
            </w:pPr>
            <w:r w:rsidRPr="00AD0D3E">
              <w:rPr>
                <w:rFonts w:cs="Calibri"/>
                <w:color w:val="000000"/>
                <w:szCs w:val="20"/>
                <w:lang w:eastAsia="Japanese"/>
                <w:eastAsianLayout/>
              </w:rPr>
              <w:t xml:space="preserve"> </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1E922175"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671A457E"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637ABC" w:rsidTr="00BB14B7" w14:paraId="62E54C71"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tcPr>
          <w:p w:rsidRPr="00AD0D3E" w:rsidR="00637ABC" w:rsidP="00AA7180" w:rsidRDefault="00637ABC" w14:paraId="7FB0ACAF" w14:textId="77777777">
            <w:pPr>
              <w:bidi w:val="false"/>
              <w:rPr>
                <w:rFonts w:cs="Calibri"/>
                <w:color w:val="000000"/>
                <w:szCs w:val="20"/>
              </w:rPr>
            </w:pPr>
          </w:p>
        </w:tc>
        <w:tc>
          <w:tcPr>
            <w:tcW w:w="7920" w:type="dxa"/>
            <w:tcBorders>
              <w:top w:val="nil"/>
              <w:left w:val="nil"/>
              <w:bottom w:val="single" w:color="BFBFBF" w:sz="4" w:space="0"/>
              <w:right w:val="single" w:color="BFBFBF" w:sz="4" w:space="0"/>
            </w:tcBorders>
            <w:shd w:val="clear" w:color="auto" w:fill="auto"/>
            <w:vAlign w:val="center"/>
          </w:tcPr>
          <w:p w:rsidRPr="00AD0D3E" w:rsidR="00637ABC" w:rsidP="00AA7180" w:rsidRDefault="00637ABC" w14:paraId="37DDC25E" w14:textId="77777777">
            <w:pPr>
              <w:bidi w:val="false"/>
              <w:rPr>
                <w:rFonts w:cs="Calibri"/>
                <w:color w:val="000000"/>
                <w:szCs w:val="20"/>
              </w:rPr>
            </w:pPr>
          </w:p>
        </w:tc>
        <w:tc>
          <w:tcPr>
            <w:tcW w:w="2920" w:type="dxa"/>
            <w:tcBorders>
              <w:top w:val="nil"/>
              <w:left w:val="nil"/>
              <w:bottom w:val="single" w:color="BFBFBF" w:sz="4" w:space="0"/>
              <w:right w:val="single" w:color="BFBFBF" w:sz="4" w:space="0"/>
            </w:tcBorders>
            <w:shd w:val="clear" w:color="auto" w:fill="F9F9F9"/>
            <w:vAlign w:val="center"/>
          </w:tcPr>
          <w:p w:rsidRPr="00AD0D3E" w:rsidR="00637ABC" w:rsidP="00AA7180" w:rsidRDefault="00637ABC" w14:paraId="51764F50" w14:textId="77777777">
            <w:pPr>
              <w:bidi w:val="false"/>
              <w:rPr>
                <w:rFonts w:cs="Calibri"/>
                <w:color w:val="000000"/>
                <w:szCs w:val="20"/>
              </w:rPr>
            </w:pPr>
          </w:p>
        </w:tc>
        <w:tc>
          <w:tcPr>
            <w:tcW w:w="1780" w:type="dxa"/>
            <w:tcBorders>
              <w:top w:val="nil"/>
              <w:left w:val="nil"/>
              <w:bottom w:val="single" w:color="BFBFBF" w:sz="4" w:space="0"/>
              <w:right w:val="single" w:color="BFBFBF" w:sz="4" w:space="0"/>
            </w:tcBorders>
            <w:shd w:val="clear" w:color="auto" w:fill="F9F9F9"/>
            <w:noWrap/>
            <w:vAlign w:val="center"/>
          </w:tcPr>
          <w:p w:rsidRPr="00AD0D3E" w:rsidR="00637ABC" w:rsidP="00AA7180" w:rsidRDefault="00637ABC" w14:paraId="42CD8E9F" w14:textId="77777777">
            <w:pPr>
              <w:bidi w:val="false"/>
              <w:jc w:val="center"/>
              <w:rPr>
                <w:rFonts w:cs="Calibri"/>
                <w:color w:val="000000"/>
                <w:szCs w:val="20"/>
              </w:rPr>
            </w:pPr>
          </w:p>
        </w:tc>
      </w:tr>
      <w:tr w:rsidRPr="00AD0D3E" w:rsidR="00637ABC" w:rsidTr="00BB14B7" w14:paraId="350F7989"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11B26D5C"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051A21E4" w14:textId="77777777">
            <w:pPr>
              <w:bidi w:val="false"/>
              <w:rPr>
                <w:rFonts w:cs="Calibri"/>
                <w:color w:val="000000"/>
                <w:szCs w:val="20"/>
              </w:rPr>
            </w:pPr>
            <w:r w:rsidRPr="00AD0D3E">
              <w:rPr>
                <w:rFonts w:cs="Calibri"/>
                <w:color w:val="000000"/>
                <w:szCs w:val="20"/>
                <w:lang w:eastAsia="Japanese"/>
                <w:eastAsianLayout/>
              </w:rPr>
              <w:t xml:space="preserve"> </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5692D589"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5A16BAF7"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r w:rsidRPr="00AD0D3E" w:rsidR="00637ABC" w:rsidTr="00BB14B7" w14:paraId="56F239B9"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tcPr>
          <w:p w:rsidRPr="00AD0D3E" w:rsidR="00637ABC" w:rsidP="00AA7180" w:rsidRDefault="00637ABC" w14:paraId="2DB65483" w14:textId="77777777">
            <w:pPr>
              <w:bidi w:val="false"/>
              <w:rPr>
                <w:rFonts w:cs="Calibri"/>
                <w:color w:val="000000"/>
                <w:szCs w:val="20"/>
              </w:rPr>
            </w:pPr>
          </w:p>
        </w:tc>
        <w:tc>
          <w:tcPr>
            <w:tcW w:w="7920" w:type="dxa"/>
            <w:tcBorders>
              <w:top w:val="nil"/>
              <w:left w:val="nil"/>
              <w:bottom w:val="single" w:color="BFBFBF" w:sz="4" w:space="0"/>
              <w:right w:val="single" w:color="BFBFBF" w:sz="4" w:space="0"/>
            </w:tcBorders>
            <w:shd w:val="clear" w:color="auto" w:fill="auto"/>
            <w:vAlign w:val="center"/>
          </w:tcPr>
          <w:p w:rsidRPr="00AD0D3E" w:rsidR="00637ABC" w:rsidP="00AA7180" w:rsidRDefault="00637ABC" w14:paraId="46D4F3F7" w14:textId="77777777">
            <w:pPr>
              <w:bidi w:val="false"/>
              <w:rPr>
                <w:rFonts w:cs="Calibri"/>
                <w:color w:val="000000"/>
                <w:szCs w:val="20"/>
              </w:rPr>
            </w:pPr>
          </w:p>
        </w:tc>
        <w:tc>
          <w:tcPr>
            <w:tcW w:w="2920" w:type="dxa"/>
            <w:tcBorders>
              <w:top w:val="nil"/>
              <w:left w:val="nil"/>
              <w:bottom w:val="single" w:color="BFBFBF" w:sz="4" w:space="0"/>
              <w:right w:val="single" w:color="BFBFBF" w:sz="4" w:space="0"/>
            </w:tcBorders>
            <w:shd w:val="clear" w:color="auto" w:fill="F9F9F9"/>
            <w:vAlign w:val="center"/>
          </w:tcPr>
          <w:p w:rsidRPr="00AD0D3E" w:rsidR="00637ABC" w:rsidP="00AA7180" w:rsidRDefault="00637ABC" w14:paraId="72A0246B" w14:textId="77777777">
            <w:pPr>
              <w:bidi w:val="false"/>
              <w:rPr>
                <w:rFonts w:cs="Calibri"/>
                <w:color w:val="000000"/>
                <w:szCs w:val="20"/>
              </w:rPr>
            </w:pPr>
          </w:p>
        </w:tc>
        <w:tc>
          <w:tcPr>
            <w:tcW w:w="1780" w:type="dxa"/>
            <w:tcBorders>
              <w:top w:val="nil"/>
              <w:left w:val="nil"/>
              <w:bottom w:val="single" w:color="BFBFBF" w:sz="4" w:space="0"/>
              <w:right w:val="single" w:color="BFBFBF" w:sz="4" w:space="0"/>
            </w:tcBorders>
            <w:shd w:val="clear" w:color="auto" w:fill="F9F9F9"/>
            <w:noWrap/>
            <w:vAlign w:val="center"/>
          </w:tcPr>
          <w:p w:rsidRPr="00AD0D3E" w:rsidR="00637ABC" w:rsidP="00AA7180" w:rsidRDefault="00637ABC" w14:paraId="04A206F9" w14:textId="77777777">
            <w:pPr>
              <w:bidi w:val="false"/>
              <w:jc w:val="center"/>
              <w:rPr>
                <w:rFonts w:cs="Calibri"/>
                <w:color w:val="000000"/>
                <w:szCs w:val="20"/>
              </w:rPr>
            </w:pPr>
          </w:p>
        </w:tc>
      </w:tr>
      <w:tr w:rsidRPr="00AD0D3E" w:rsidR="00637ABC" w:rsidTr="00BB14B7" w14:paraId="413CE19D"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259D620C" w14:textId="77777777">
            <w:pPr>
              <w:bidi w:val="false"/>
              <w:rPr>
                <w:rFonts w:cs="Calibri"/>
                <w:color w:val="000000"/>
                <w:szCs w:val="20"/>
              </w:rPr>
            </w:pPr>
            <w:r w:rsidRPr="00AD0D3E">
              <w:rPr>
                <w:rFonts w:cs="Calibri"/>
                <w:color w:val="000000"/>
                <w:szCs w:val="20"/>
                <w:lang w:eastAsia="Japanese"/>
                <w:eastAsianLayout/>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21C73928" w14:textId="77777777">
            <w:pPr>
              <w:bidi w:val="false"/>
              <w:rPr>
                <w:rFonts w:cs="Calibri"/>
                <w:color w:val="000000"/>
                <w:szCs w:val="20"/>
              </w:rPr>
            </w:pPr>
            <w:r w:rsidRPr="00AD0D3E">
              <w:rPr>
                <w:rFonts w:cs="Calibri"/>
                <w:color w:val="000000"/>
                <w:szCs w:val="20"/>
                <w:lang w:eastAsia="Japanese"/>
                <w:eastAsianLayout/>
              </w:rPr>
              <w:t xml:space="preserve"> </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72E8825A" w14:textId="77777777">
            <w:pPr>
              <w:bidi w:val="false"/>
              <w:rPr>
                <w:rFonts w:cs="Calibri"/>
                <w:color w:val="000000"/>
                <w:szCs w:val="20"/>
              </w:rPr>
            </w:pPr>
            <w:r w:rsidRPr="00AD0D3E">
              <w:rPr>
                <w:rFonts w:cs="Calibri"/>
                <w:color w:val="000000"/>
                <w:szCs w:val="20"/>
                <w:lang w:eastAsia="Japanese"/>
                <w:eastAsianLayout/>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5CDDBA31" w14:textId="77777777">
            <w:pPr>
              <w:bidi w:val="false"/>
              <w:jc w:val="center"/>
              <w:rPr>
                <w:rFonts w:cs="Calibri"/>
                <w:color w:val="000000"/>
                <w:szCs w:val="20"/>
              </w:rPr>
            </w:pPr>
            <w:r w:rsidRPr="00AD0D3E">
              <w:rPr>
                <w:rFonts w:cs="Calibri"/>
                <w:color w:val="000000"/>
                <w:szCs w:val="20"/>
                <w:lang w:eastAsia="Japanese"/>
                <w:eastAsianLayout/>
              </w:rPr>
              <w:t xml:space="preserve"> </w:t>
            </w:r>
          </w:p>
        </w:tc>
      </w:tr>
    </w:tbl>
    <w:p w:rsidR="003B49F7" w:rsidP="00D60F8B" w:rsidRDefault="003B49F7" w14:paraId="57A80885" w14:textId="77777777">
      <w:pPr>
        <w:bidi w:val="false"/>
        <w:spacing w:line="276" w:lineRule="auto"/>
        <w:rPr>
          <w:sz w:val="18"/>
          <w:szCs w:val="18"/>
        </w:rPr>
        <w:sectPr w:rsidR="003B49F7" w:rsidSect="00C03596">
          <w:pgSz w:w="15840" w:h="12240" w:orient="landscape"/>
          <w:pgMar w:top="576" w:right="576" w:bottom="720" w:left="576" w:header="720" w:footer="518" w:gutter="0"/>
          <w:cols w:space="720"/>
          <w:titlePg/>
          <w:docGrid w:linePitch="360"/>
        </w:sectPr>
      </w:pPr>
    </w:p>
    <w:p w:rsidR="00656A22" w:rsidP="00656A22" w:rsidRDefault="00656A22" w14:paraId="645BB0E7" w14:textId="77777777">
      <w:pPr>
        <w:bidi w:val="false"/>
        <w:rPr>
          <w:rFonts w:ascii="Times New Roman" w:hAnsi="Times New Roman"/>
          <w:sz w:val="24"/>
        </w:rPr>
      </w:pPr>
    </w:p>
    <w:p w:rsidRPr="00656A22" w:rsidR="00E14B37" w:rsidP="00656A22" w:rsidRDefault="00E14B37" w14:paraId="2C9E7EE9"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57778730"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4B6EB9EB" w14:textId="77777777">
        <w:trPr>
          <w:trHeight w:val="3168"/>
        </w:trPr>
        <w:tc>
          <w:tcPr>
            <w:tcW w:w="10147" w:type="dxa"/>
          </w:tcPr>
          <w:p w:rsidR="00A255C6" w:rsidP="001032AD" w:rsidRDefault="00A255C6" w14:paraId="1F8A0E69" w14:textId="77777777">
            <w:pPr>
              <w:bidi w:val="false"/>
              <w:jc w:val="center"/>
              <w:rPr>
                <w:rFonts w:cs="Arial"/>
                <w:b/>
                <w:color w:val="000000" w:themeColor="text1"/>
                <w:sz w:val="20"/>
                <w:szCs w:val="20"/>
              </w:rPr>
            </w:pPr>
          </w:p>
          <w:p w:rsidRPr="003D706E" w:rsidR="00FF51C2" w:rsidP="001032AD" w:rsidRDefault="00FF51C2" w14:paraId="0E57A10C" w14:textId="77777777">
            <w:pPr>
              <w:bidi w:val="false"/>
              <w:jc w:val="center"/>
              <w:rPr>
                <w:rFonts w:cs="Arial"/>
                <w:b/>
                <w:color w:val="000000" w:themeColor="text1"/>
                <w:sz w:val="20"/>
                <w:szCs w:val="20"/>
              </w:rPr>
            </w:pPr>
            <w:r w:rsidRPr="003D706E">
              <w:rPr>
                <w:rFonts w:cs="Arial"/>
                <w:b/>
                <w:color w:val="000000" w:themeColor="text1"/>
                <w:sz w:val="20"/>
                <w:szCs w:val="20"/>
                <w:lang w:eastAsia="Japanese"/>
                <w:eastAsianLayout/>
              </w:rPr>
              <w:t>免責事項</w:t>
            </w:r>
          </w:p>
          <w:p w:rsidRPr="001546C7" w:rsidR="00FF51C2" w:rsidP="001032AD" w:rsidRDefault="00FF51C2" w14:paraId="52CA0719" w14:textId="77777777">
            <w:pPr>
              <w:bidi w:val="false"/>
              <w:spacing w:line="276" w:lineRule="auto"/>
              <w:rPr>
                <w:rFonts w:cs="Arial"/>
                <w:color w:val="000000" w:themeColor="text1"/>
                <w:sz w:val="21"/>
                <w:szCs w:val="18"/>
              </w:rPr>
            </w:pPr>
          </w:p>
          <w:p w:rsidRPr="003D706E" w:rsidR="00FF51C2" w:rsidP="001032AD" w:rsidRDefault="00FF51C2" w14:paraId="2B7F3DB3" w14:textId="77777777">
            <w:pPr>
              <w:bidi w:val="false"/>
              <w:spacing w:line="276" w:lineRule="auto"/>
              <w:rPr>
                <w:rFonts w:cs="Arial"/>
                <w:color w:val="000000" w:themeColor="text1"/>
                <w:sz w:val="20"/>
                <w:szCs w:val="20"/>
              </w:rPr>
            </w:pPr>
            <w:r w:rsidRPr="001546C7">
              <w:rPr>
                <w:rFonts w:cs="Arial"/>
                <w:color w:val="000000" w:themeColor="text1"/>
                <w:sz w:val="21"/>
                <w:szCs w:val="18"/>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006B5ECE" w:rsidP="001032AD" w:rsidRDefault="006B5ECE" w14:paraId="71DF478E" w14:textId="77777777">
      <w:pPr>
        <w:rPr>
          <w:b/>
          <w:color w:val="000000" w:themeColor="text1"/>
          <w:sz w:val="32"/>
          <w:szCs w:val="44"/>
        </w:rPr>
      </w:pPr>
    </w:p>
    <w:p w:rsidR="00473A9E" w:rsidP="001032AD" w:rsidRDefault="00473A9E" w14:paraId="1DC914F7" w14:textId="77777777">
      <w:pPr>
        <w:rPr>
          <w:b/>
          <w:color w:val="000000" w:themeColor="text1"/>
          <w:sz w:val="32"/>
          <w:szCs w:val="44"/>
        </w:rPr>
      </w:pPr>
    </w:p>
    <w:p w:rsidRPr="003D706E" w:rsidR="00473A9E" w:rsidP="001032AD" w:rsidRDefault="00473A9E" w14:paraId="4635FD4E"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A0D9A" w14:textId="77777777" w:rsidR="00E11D63" w:rsidRDefault="00E11D63" w:rsidP="00F36FE0">
      <w:r>
        <w:separator/>
      </w:r>
    </w:p>
  </w:endnote>
  <w:endnote w:type="continuationSeparator" w:id="0">
    <w:p w14:paraId="6FB2D2DD" w14:textId="77777777" w:rsidR="00E11D63" w:rsidRDefault="00E11D6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384FA5F8" w14:textId="77777777">
        <w:pPr>
          <w:pStyle w:val="af1"/>
          <w:framePr w:wrap="none" w:hAnchor="margin" w:vAnchor="text" w:xAlign="center" w:y="1"/>
          <w:bidi w:val="false"/>
          <w:rPr>
            <w:rStyle w:val="af3"/>
          </w:rPr>
        </w:pPr>
        <w:r>
          <w:rPr>
            <w:rStyle w:val="af3"/>
            <w:lang w:eastAsia="Japanese"/>
            <w:eastAsianLayout/>
          </w:rPr>
          <w:fldChar w:fldCharType="begin"/>
        </w:r>
        <w:r>
          <w:rPr>
            <w:rStyle w:val="af3"/>
            <w:lang w:eastAsia="Japanese"/>
            <w:eastAsianLayout/>
          </w:rPr>
          <w:instrText xml:space="preserve"> PAGE </w:instrText>
        </w:r>
        <w:r>
          <w:rPr>
            <w:rStyle w:val="af3"/>
            <w:lang w:eastAsia="Japanese"/>
            <w:eastAsianLayout/>
          </w:rPr>
          <w:fldChar w:fldCharType="end"/>
        </w:r>
      </w:p>
    </w:sdtContent>
  </w:sdt>
  <w:p w:rsidR="00036FF2" w:rsidP="00F36FE0" w:rsidRDefault="00036FF2" w14:paraId="629EFA1A"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41C2D9FB"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eastAsia="Japanese"/>
            <w:eastAsianLayout/>
          </w:rPr>
          <w:fldChar w:fldCharType="begin"/>
        </w:r>
        <w:r w:rsidRPr="001D1C87">
          <w:rPr>
            <w:rStyle w:val="af3"/>
            <w:color w:val="7F7F7F" w:themeColor="text1" w:themeTint="80"/>
            <w:sz w:val="18"/>
            <w:szCs w:val="22"/>
            <w:lang w:eastAsia="Japanese"/>
            <w:eastAsianLayout/>
          </w:rPr>
          <w:instrText xml:space="preserve"> PAGE </w:instrText>
        </w:r>
        <w:r w:rsidRPr="001D1C87">
          <w:rPr>
            <w:rStyle w:val="af3"/>
            <w:color w:val="7F7F7F" w:themeColor="text1" w:themeTint="80"/>
            <w:sz w:val="18"/>
            <w:szCs w:val="22"/>
            <w:lang w:eastAsia="Japanese"/>
            <w:eastAsianLayout/>
          </w:rPr>
          <w:fldChar w:fldCharType="separate"/>
        </w:r>
        <w:r w:rsidRPr="001D1C87">
          <w:rPr>
            <w:rStyle w:val="af3"/>
            <w:noProof/>
            <w:color w:val="7F7F7F" w:themeColor="text1" w:themeTint="80"/>
            <w:sz w:val="18"/>
            <w:szCs w:val="22"/>
            <w:lang w:eastAsia="Japanese"/>
            <w:eastAsianLayout/>
          </w:rPr>
          <w:t>3</w:t>
        </w:r>
        <w:r w:rsidRPr="001D1C87">
          <w:rPr>
            <w:rStyle w:val="af3"/>
            <w:color w:val="7F7F7F" w:themeColor="text1" w:themeTint="80"/>
            <w:sz w:val="18"/>
            <w:szCs w:val="22"/>
            <w:lang w:eastAsia="Japanese"/>
            <w:eastAsianLayout/>
          </w:rPr>
          <w:fldChar w:fldCharType="end"/>
        </w:r>
      </w:p>
    </w:sdtContent>
  </w:sdt>
  <w:p w:rsidR="00036FF2" w:rsidP="00F36FE0" w:rsidRDefault="00036FF2" w14:paraId="6B315A42" w14:textId="77777777">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477728678"/>
      <w:docPartObj>
        <w:docPartGallery w:val="Page Numbers (Bottom of Page)"/>
        <w:docPartUnique/>
      </w:docPartObj>
    </w:sdtPr>
    <w:sdtEndPr>
      <w:rPr>
        <w:rStyle w:val="af3"/>
      </w:rPr>
    </w:sdtEndPr>
    <w:sdtContent>
      <w:p w:rsidR="008703DC" w:rsidP="009C1D52" w:rsidRDefault="008703DC" w14:paraId="136642D0" w14:textId="77777777">
        <w:pPr>
          <w:pStyle w:val="af1"/>
          <w:framePr w:wrap="none" w:hAnchor="margin" w:vAnchor="text" w:xAlign="center" w:y="1"/>
          <w:bidi w:val="false"/>
          <w:rPr>
            <w:rStyle w:val="af3"/>
          </w:rPr>
        </w:pPr>
        <w:r>
          <w:rPr>
            <w:rStyle w:val="af3"/>
            <w:lang w:eastAsia="Japanese"/>
            <w:eastAsianLayout/>
          </w:rPr>
          <w:fldChar w:fldCharType="begin"/>
        </w:r>
        <w:r>
          <w:rPr>
            <w:rStyle w:val="af3"/>
            <w:lang w:eastAsia="Japanese"/>
            <w:eastAsianLayout/>
          </w:rPr>
          <w:instrText xml:space="preserve"> PAGE </w:instrText>
        </w:r>
        <w:r>
          <w:rPr>
            <w:rStyle w:val="af3"/>
            <w:lang w:eastAsia="Japanese"/>
            <w:eastAsianLayout/>
          </w:rPr>
          <w:fldChar w:fldCharType="separate"/>
        </w:r>
        <w:r w:rsidR="00654DFC">
          <w:rPr>
            <w:rStyle w:val="af3"/>
            <w:noProof/>
            <w:lang w:eastAsia="Japanese"/>
            <w:eastAsianLayout/>
          </w:rPr>
          <w:t>1</w:t>
        </w:r>
        <w:r>
          <w:rPr>
            <w:rStyle w:val="af3"/>
            <w:lang w:eastAsia="Japanese"/>
            <w:eastAsianLayout/>
          </w:rPr>
          <w:fldChar w:fldCharType="end"/>
        </w:r>
      </w:p>
    </w:sdtContent>
  </w:sdt>
  <w:p w:rsidR="008703DC" w:rsidRDefault="008703DC" w14:paraId="551DEE3E" w14:textId="77777777">
    <w:pPr>
      <w:pStyle w:val="af1"/>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45150" w14:textId="77777777" w:rsidR="00E11D63" w:rsidRDefault="00E11D63" w:rsidP="00F36FE0">
      <w:r>
        <w:separator/>
      </w:r>
    </w:p>
  </w:footnote>
  <w:footnote w:type="continuationSeparator" w:id="0">
    <w:p w14:paraId="2005C274" w14:textId="77777777" w:rsidR="00E11D63" w:rsidRDefault="00E11D6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chineseCounting"/>
      <w:lvlText w:val="%1."/>
      <w:lvlJc w:val="left"/>
      <w:pPr>
        <w:ind w:left="720" w:hanging="360"/>
      </w:p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chineseCounting"/>
      <w:lvlText w:val="%2."/>
      <w:lvlJc w:val="left"/>
      <w:pPr>
        <w:ind w:left="1440" w:hanging="360"/>
      </w:pPr>
      <w:rPr>
        <w:color w:val="595959" w:themeColor="text1" w:themeTint="A6"/>
      </w:rPr>
    </w:lvl>
    <w:lvl w:ilvl="2" w:tplc="E0941448">
      <w:start w:val="1"/>
      <w:numFmt w:val="chineseCounting"/>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63"/>
    <w:rsid w:val="000013C8"/>
    <w:rsid w:val="00016F6D"/>
    <w:rsid w:val="00023D27"/>
    <w:rsid w:val="00031AF7"/>
    <w:rsid w:val="000323E9"/>
    <w:rsid w:val="00036FF2"/>
    <w:rsid w:val="000413A5"/>
    <w:rsid w:val="00070153"/>
    <w:rsid w:val="000805F5"/>
    <w:rsid w:val="000A6F11"/>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787D"/>
    <w:rsid w:val="004144C3"/>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37ABC"/>
    <w:rsid w:val="006437C4"/>
    <w:rsid w:val="00654DFC"/>
    <w:rsid w:val="00656A22"/>
    <w:rsid w:val="00660D04"/>
    <w:rsid w:val="00666161"/>
    <w:rsid w:val="00666651"/>
    <w:rsid w:val="00681EE0"/>
    <w:rsid w:val="00682B27"/>
    <w:rsid w:val="00692165"/>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2007"/>
    <w:rsid w:val="006F5AC0"/>
    <w:rsid w:val="006F7CEF"/>
    <w:rsid w:val="00714325"/>
    <w:rsid w:val="00744E50"/>
    <w:rsid w:val="00745068"/>
    <w:rsid w:val="00752EDD"/>
    <w:rsid w:val="00756B3B"/>
    <w:rsid w:val="007604F3"/>
    <w:rsid w:val="00774101"/>
    <w:rsid w:val="0078197E"/>
    <w:rsid w:val="00782659"/>
    <w:rsid w:val="0078341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62A2"/>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0D3E"/>
    <w:rsid w:val="00AD5816"/>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B14B7"/>
    <w:rsid w:val="00BC38F6"/>
    <w:rsid w:val="00BC3D1E"/>
    <w:rsid w:val="00BC4CD6"/>
    <w:rsid w:val="00BC4D8D"/>
    <w:rsid w:val="00BC6C6D"/>
    <w:rsid w:val="00BC7F9D"/>
    <w:rsid w:val="00BF1667"/>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D63"/>
    <w:rsid w:val="00E11F52"/>
    <w:rsid w:val="00E1328E"/>
    <w:rsid w:val="00E14B37"/>
    <w:rsid w:val="00E238AC"/>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2E8F"/>
    <w:rsid w:val="00F85E87"/>
    <w:rsid w:val="00F90516"/>
    <w:rsid w:val="00F93081"/>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3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154828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3478187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487&amp;utm_language=JA&amp;utm_source=integrated+content&amp;utm_campaign=/design-review-checklist-templates&amp;utm_medium=ic+software+design+review+checklist+77487+word+jp&amp;lpa=ic+software+design+review+checklist+77487+word+jp"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DE784-401A-4C4C-BFDB-7826D462B816}">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IC-Software-Design-Review-Checklist_WORD - SR edits.dotx</Template>
  <TotalTime>0</TotalTime>
  <Pages>3</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2020-06-20T21:47:00Z</cp:lastPrinted>
  <dcterms:created xsi:type="dcterms:W3CDTF">2020-06-25T23:10:00Z</dcterms:created>
  <dcterms:modified xsi:type="dcterms:W3CDTF">2020-06-25T23:10:00Z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