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450DC" w:rsidR="00326A02" w:rsidP="00326A02" w:rsidRDefault="00326A02" w14:paraId="00C77CDF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p w:rsidRPr="006450DC" w:rsidR="005C12ED" w:rsidP="005C12ED" w:rsidRDefault="005C12ED" w14:paraId="000E2A44" w14:textId="77777777">
      <w:pPr>
        <w:pStyle w:val="a3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Spanish"/>
        </w:rPr>
        <w:t xml:space="preserve">PLANTILLA DE PLAN DE COMUNICACIÓN DE LAS PARTES INTERESADAS      </w:t>
      </w:r>
      <w:r w:rsidR="0021279D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Spanish"/>
        </w:rPr>
        <w:drawing>
          <wp:inline distT="0" distB="0" distL="0" distR="0" wp14:anchorId="09D224AB" wp14:editId="26C0F7C4">
            <wp:extent cx="2095500" cy="291156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93" cy="31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3A782F79" w14:textId="77777777">
      <w:pPr>
        <w:bidi w:val="false"/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4080EEB7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2FC1FFD9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Spanish"/>
              </w:rPr>
              <w:t>PLAN DE COMUNICACIÓN CON LAS PARTES INTERESADAS</w:t>
            </w:r>
          </w:p>
        </w:tc>
      </w:tr>
      <w:tr w:rsidRPr="006450DC" w:rsidR="00763B95" w:rsidTr="00763B95" w14:paraId="2D92D6BF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D52B5E1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INTERESADO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59183295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PODER/INTERÉS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105960AA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INTERESES Y CUESTIONES CLAVE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4FDE07C3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COMUNICACIÓN</w:t>
            </w:r>
          </w:p>
          <w:p w:rsidRPr="00763B95" w:rsidR="00326A02" w:rsidP="00763B95" w:rsidRDefault="006450DC" w14:paraId="13DCB1EA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VEHÍCULO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14A20AF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FRECUENCIA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78B7EF9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Spanish"/>
              </w:rPr>
              <w:t>COMENTARIOS</w:t>
            </w:r>
          </w:p>
        </w:tc>
      </w:tr>
      <w:tr w:rsidRPr="006450DC" w:rsidR="00763B95" w:rsidTr="00763B95" w14:paraId="489610CE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545316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A8447D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FC477F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F3A2F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64FFC2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588B50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6B058D40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00F965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1064EF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A10DDC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41A13E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7799C1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F661A2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7B27342C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F08B69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C52109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352E76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E84ABB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72BB8B8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FE3A46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8AE3EBA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0968A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5FFD10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20248D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CB1376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5A70EF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4F6BC9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39A86D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FA95D2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0F679D7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51111E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AE8E12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3124FE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5090871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574D3F5B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6A32F27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F8D9B3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3687BBAF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1037FF5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4F4B937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165BE9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="0021279D" w:rsidP="0021279D" w:rsidRDefault="0021279D" w14:paraId="49846F1C" w14:textId="77777777">
      <w:pPr>
        <w:bidi w:val="false"/>
        <w:rPr>
          <w:rFonts w:ascii="Century Gothic" w:hAnsi="Century Gothic"/>
        </w:rPr>
      </w:pPr>
    </w:p>
    <w:tbl>
      <w:tblPr>
        <w:tblStyle w:val="aa"/>
        <w:tblW w:w="1359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590"/>
      </w:tblGrid>
      <w:tr w:rsidRPr="00FF18F5" w:rsidR="0021279D" w:rsidTr="0021279D" w14:paraId="2946EB61" w14:textId="77777777">
        <w:trPr>
          <w:trHeight w:val="2826"/>
        </w:trPr>
        <w:tc>
          <w:tcPr>
            <w:tcW w:w="13590" w:type="dxa"/>
          </w:tcPr>
          <w:p w:rsidRPr="00FF18F5" w:rsidR="0021279D" w:rsidP="0078376A" w:rsidRDefault="0021279D" w14:paraId="78A751F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21279D" w:rsidP="0021279D" w:rsidRDefault="0021279D" w14:paraId="46009E44" w14:textId="77777777">
            <w:pPr>
              <w:bidi w:val="false"/>
              <w:ind w:right="-2290"/>
              <w:rPr>
                <w:rFonts w:ascii="Century Gothic" w:hAnsi="Century Gothic" w:cs="Arial"/>
                <w:szCs w:val="20"/>
              </w:rPr>
            </w:pPr>
          </w:p>
          <w:p w:rsidRPr="00FF18F5" w:rsidR="0021279D" w:rsidP="0078376A" w:rsidRDefault="0021279D" w14:paraId="20C4644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21279D" w:rsidP="0021279D" w:rsidRDefault="0021279D" w14:paraId="20C0B2F2" w14:textId="77777777">
      <w:pPr>
        <w:rPr>
          <w:rFonts w:ascii="Century Gothic" w:hAnsi="Century Gothic"/>
        </w:rPr>
      </w:pPr>
    </w:p>
    <w:p w:rsidRPr="006450DC" w:rsidR="005C12ED" w:rsidP="0021279D" w:rsidRDefault="005C12ED" w14:paraId="1B9DA510" w14:textId="77777777">
      <w:pPr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C5FD7" w14:textId="77777777" w:rsidR="00E43467" w:rsidRDefault="00E43467" w:rsidP="00B01A05">
      <w:r>
        <w:separator/>
      </w:r>
    </w:p>
  </w:endnote>
  <w:endnote w:type="continuationSeparator" w:id="0">
    <w:p w14:paraId="5D47A5CC" w14:textId="77777777" w:rsidR="00E43467" w:rsidRDefault="00E4346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EDC7D" w14:textId="77777777" w:rsidR="00E43467" w:rsidRDefault="00E43467" w:rsidP="00B01A05">
      <w:r>
        <w:separator/>
      </w:r>
    </w:p>
  </w:footnote>
  <w:footnote w:type="continuationSeparator" w:id="0">
    <w:p w14:paraId="225A9D00" w14:textId="77777777" w:rsidR="00E43467" w:rsidRDefault="00E43467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7"/>
    <w:rsid w:val="000C5AA8"/>
    <w:rsid w:val="000F223B"/>
    <w:rsid w:val="000F28D0"/>
    <w:rsid w:val="00135C16"/>
    <w:rsid w:val="001A6430"/>
    <w:rsid w:val="0021279D"/>
    <w:rsid w:val="00243542"/>
    <w:rsid w:val="00315440"/>
    <w:rsid w:val="00326A02"/>
    <w:rsid w:val="0035205A"/>
    <w:rsid w:val="00383232"/>
    <w:rsid w:val="003A354D"/>
    <w:rsid w:val="003C247A"/>
    <w:rsid w:val="003C7519"/>
    <w:rsid w:val="005C12ED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C713E1"/>
    <w:rsid w:val="00CA64DD"/>
    <w:rsid w:val="00E03080"/>
    <w:rsid w:val="00E32D7D"/>
    <w:rsid w:val="00E43467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28D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8">
    <w:name w:val="Hyperlink"/>
    <w:basedOn w:val="a0"/>
    <w:uiPriority w:val="99"/>
    <w:unhideWhenUsed/>
    <w:rsid w:val="005C12E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450DC"/>
    <w:rPr>
      <w:color w:val="954F72" w:themeColor="followedHyperlink"/>
      <w:u w:val="single"/>
    </w:rPr>
  </w:style>
  <w:style w:type="table" w:styleId="aa">
    <w:name w:val="Table Grid"/>
    <w:basedOn w:val="a1"/>
    <w:uiPriority w:val="99"/>
    <w:rsid w:val="0021279D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503&amp;utm_language=ES&amp;utm_source=integrated+content&amp;utm_campaign=/crm-from-strategy-to-implementation&amp;utm_medium=ic+stakeholder+communication+plan+27503+word+es&amp;lpa=ic+stakeholder+communication+plan+27503+word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IC-Stakeholder-Communication-Plan-8727_WORD.dotx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2021-03-22T19:26:00Z</dcterms:created>
  <dcterms:modified xsi:type="dcterms:W3CDTF">2021-03-22T19:26:00Z</dcterms:modified>
</cp:coreProperties>
</file>